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66258" w:rsidRDefault="00266258" w:rsidP="00736EFC">
      <w:pPr>
        <w:spacing w:line="288" w:lineRule="auto"/>
        <w:jc w:val="center"/>
        <w:rPr>
          <w:rFonts w:ascii="Times New Roman CYR" w:hAnsi="Times New Roman CYR"/>
          <w:noProof/>
          <w:sz w:val="28"/>
        </w:rPr>
      </w:pPr>
      <w:r>
        <w:rPr>
          <w:rFonts w:ascii="Times New Roman CYR" w:hAnsi="Times New Roman CYR"/>
          <w:noProof/>
          <w:sz w:val="28"/>
        </w:rPr>
        <w:t>МИНИСТЕРСТВО НАУКИ  И ВЫШЕГО ОБРАЗОВАНИЯ</w:t>
      </w:r>
    </w:p>
    <w:p w:rsidR="00266258" w:rsidRDefault="00266258" w:rsidP="00736EFC">
      <w:pPr>
        <w:spacing w:line="288" w:lineRule="auto"/>
        <w:jc w:val="center"/>
        <w:rPr>
          <w:rFonts w:ascii="Times New Roman CYR" w:hAnsi="Times New Roman CYR"/>
          <w:noProof/>
          <w:sz w:val="28"/>
        </w:rPr>
      </w:pPr>
      <w:r>
        <w:rPr>
          <w:rFonts w:ascii="Times New Roman CYR" w:hAnsi="Times New Roman CYR"/>
          <w:noProof/>
          <w:sz w:val="28"/>
        </w:rPr>
        <w:t xml:space="preserve"> РОССИЙСКОЙ ФЕДЕРАЦИИ</w:t>
      </w:r>
    </w:p>
    <w:p w:rsidR="00266258" w:rsidRDefault="00266258" w:rsidP="00736EFC">
      <w:pPr>
        <w:spacing w:line="288" w:lineRule="auto"/>
        <w:jc w:val="center"/>
        <w:rPr>
          <w:rFonts w:ascii="Times New Roman CYR" w:hAnsi="Times New Roman CYR"/>
          <w:noProof/>
          <w:sz w:val="28"/>
        </w:rPr>
      </w:pPr>
    </w:p>
    <w:p w:rsidR="00266258" w:rsidRDefault="00266258" w:rsidP="00736EFC">
      <w:pPr>
        <w:spacing w:line="288" w:lineRule="auto"/>
        <w:jc w:val="center"/>
        <w:rPr>
          <w:rFonts w:ascii="Times New Roman CYR" w:hAnsi="Times New Roman CYR"/>
          <w:noProof/>
          <w:sz w:val="28"/>
        </w:rPr>
      </w:pPr>
      <w:r>
        <w:rPr>
          <w:rFonts w:ascii="Times New Roman CYR" w:hAnsi="Times New Roman CYR"/>
          <w:noProof/>
          <w:sz w:val="28"/>
        </w:rPr>
        <w:t xml:space="preserve">ФЕДЕРАЛЬНОЕ ГОСУДАРСТВЕННОЕ БЮДЖЕТНОЕ </w:t>
      </w:r>
      <w:r>
        <w:rPr>
          <w:rFonts w:ascii="Times New Roman CYR" w:hAnsi="Times New Roman CYR"/>
          <w:noProof/>
          <w:sz w:val="28"/>
        </w:rPr>
        <w:br/>
        <w:t>ОБРАЗОВАТЕЛЬНОЕ УЧРЕЖДЕНИЕ ВЫСШЕГО ОБРАЗОВАНИЯ</w:t>
      </w:r>
      <w:r>
        <w:rPr>
          <w:rFonts w:ascii="Times New Roman CYR" w:hAnsi="Times New Roman CYR"/>
          <w:noProof/>
          <w:sz w:val="28"/>
        </w:rPr>
        <w:br/>
        <w:t>«ДОНСКОЙ ГОСУДАРСТВЕННЫЙ ТЕХНИЧЕСКИЙ УНИВЕРСИТЕТ»</w:t>
      </w:r>
    </w:p>
    <w:p w:rsidR="00266258" w:rsidRDefault="00266258" w:rsidP="00736EFC">
      <w:pPr>
        <w:spacing w:line="288" w:lineRule="auto"/>
        <w:jc w:val="center"/>
        <w:rPr>
          <w:rFonts w:ascii="Times New Roman CYR" w:hAnsi="Times New Roman CYR"/>
          <w:b/>
          <w:sz w:val="28"/>
        </w:rPr>
      </w:pPr>
    </w:p>
    <w:p w:rsidR="00266258" w:rsidRDefault="00266258" w:rsidP="00736EFC">
      <w:pPr>
        <w:spacing w:line="288" w:lineRule="auto"/>
        <w:jc w:val="center"/>
        <w:rPr>
          <w:rFonts w:ascii="Times New Roman CYR" w:hAnsi="Times New Roman CYR"/>
          <w:b/>
          <w:sz w:val="28"/>
        </w:rPr>
      </w:pPr>
    </w:p>
    <w:p w:rsidR="00266258" w:rsidRDefault="00266258" w:rsidP="00736EFC">
      <w:pPr>
        <w:spacing w:line="288" w:lineRule="auto"/>
        <w:jc w:val="center"/>
        <w:rPr>
          <w:rFonts w:ascii="Times New Roman CYR" w:hAnsi="Times New Roman CYR"/>
          <w:sz w:val="28"/>
          <w:szCs w:val="24"/>
          <w:lang w:eastAsia="ru-RU"/>
        </w:rPr>
      </w:pPr>
      <w:r>
        <w:rPr>
          <w:rFonts w:ascii="Times New Roman CYR" w:hAnsi="Times New Roman CYR"/>
          <w:sz w:val="28"/>
        </w:rPr>
        <w:t>Кафедра «Радиоэлектроника»</w:t>
      </w: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Pr="00736EFC" w:rsidRDefault="00266258" w:rsidP="00736EFC">
      <w:pPr>
        <w:spacing w:line="288" w:lineRule="auto"/>
        <w:jc w:val="center"/>
        <w:rPr>
          <w:rFonts w:ascii="Times New Roman" w:hAnsi="Times New Roman"/>
          <w:sz w:val="28"/>
          <w:szCs w:val="32"/>
        </w:rPr>
      </w:pPr>
      <w:r>
        <w:rPr>
          <w:rFonts w:ascii="Times New Roman" w:hAnsi="Times New Roman"/>
          <w:sz w:val="28"/>
          <w:szCs w:val="32"/>
        </w:rPr>
        <w:t>Расчет параметров статистических кодов</w:t>
      </w:r>
    </w:p>
    <w:p w:rsidR="00266258" w:rsidRDefault="00266258" w:rsidP="00736EFC">
      <w:pPr>
        <w:spacing w:line="288" w:lineRule="auto"/>
        <w:jc w:val="center"/>
        <w:rPr>
          <w:sz w:val="24"/>
          <w:szCs w:val="28"/>
        </w:rPr>
      </w:pPr>
    </w:p>
    <w:p w:rsidR="00266258" w:rsidRDefault="00266258" w:rsidP="00736EFC">
      <w:pPr>
        <w:spacing w:line="288" w:lineRule="auto"/>
        <w:jc w:val="center"/>
        <w:rPr>
          <w:rFonts w:ascii="Times New Roman CYR" w:hAnsi="Times New Roman CYR"/>
          <w:sz w:val="28"/>
          <w:szCs w:val="28"/>
        </w:rPr>
      </w:pPr>
      <w:r>
        <w:rPr>
          <w:rFonts w:ascii="Times New Roman CYR" w:hAnsi="Times New Roman CYR"/>
          <w:sz w:val="28"/>
          <w:szCs w:val="28"/>
        </w:rPr>
        <w:t>Методические указания</w:t>
      </w: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r>
        <w:rPr>
          <w:rFonts w:ascii="Times New Roman CYR" w:hAnsi="Times New Roman CYR"/>
          <w:sz w:val="28"/>
        </w:rPr>
        <w:t>Ростов-на-Дону</w:t>
      </w:r>
    </w:p>
    <w:p w:rsidR="00266258" w:rsidRDefault="00266258" w:rsidP="00736EFC">
      <w:pPr>
        <w:spacing w:line="288" w:lineRule="auto"/>
        <w:jc w:val="center"/>
        <w:rPr>
          <w:rFonts w:ascii="Times New Roman CYR" w:hAnsi="Times New Roman CYR"/>
          <w:sz w:val="28"/>
        </w:rPr>
      </w:pPr>
      <w:r>
        <w:rPr>
          <w:rFonts w:ascii="Times New Roman CYR" w:hAnsi="Times New Roman CYR"/>
          <w:sz w:val="28"/>
        </w:rPr>
        <w:t>ДГТУ</w:t>
      </w:r>
    </w:p>
    <w:p w:rsidR="00266258" w:rsidRDefault="00266258" w:rsidP="00736EFC">
      <w:pPr>
        <w:spacing w:line="288" w:lineRule="auto"/>
        <w:jc w:val="center"/>
        <w:rPr>
          <w:rFonts w:ascii="Times New Roman CYR" w:hAnsi="Times New Roman CYR"/>
          <w:sz w:val="28"/>
        </w:rPr>
      </w:pPr>
      <w:r>
        <w:rPr>
          <w:rFonts w:ascii="Times New Roman CYR" w:hAnsi="Times New Roman CYR"/>
          <w:sz w:val="28"/>
        </w:rPr>
        <w:t>2021</w:t>
      </w: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pStyle w:val="Heading3"/>
        <w:jc w:val="both"/>
        <w:rPr>
          <w:b w:val="0"/>
          <w:sz w:val="26"/>
          <w:szCs w:val="26"/>
        </w:rPr>
      </w:pPr>
      <w:r>
        <w:rPr>
          <w:b w:val="0"/>
        </w:rPr>
        <w:t>УДК 621.396.677</w:t>
      </w:r>
    </w:p>
    <w:p w:rsidR="00266258" w:rsidRDefault="00266258" w:rsidP="00736EFC">
      <w:pPr>
        <w:spacing w:line="288" w:lineRule="auto"/>
        <w:rPr>
          <w:rFonts w:ascii="Times New Roman CYR" w:hAnsi="Times New Roman CYR"/>
          <w:i/>
          <w:sz w:val="28"/>
        </w:rPr>
      </w:pPr>
    </w:p>
    <w:p w:rsidR="00266258" w:rsidRDefault="00266258" w:rsidP="00736EFC">
      <w:pPr>
        <w:spacing w:line="288" w:lineRule="auto"/>
        <w:rPr>
          <w:rFonts w:ascii="Times New Roman CYR" w:hAnsi="Times New Roman CYR"/>
          <w:sz w:val="28"/>
        </w:rPr>
      </w:pPr>
      <w:r>
        <w:rPr>
          <w:rFonts w:ascii="Times New Roman CYR" w:hAnsi="Times New Roman CYR"/>
          <w:sz w:val="28"/>
        </w:rPr>
        <w:t xml:space="preserve">Составители: </w:t>
      </w:r>
      <w:r>
        <w:rPr>
          <w:rFonts w:ascii="Times New Roman CYR" w:hAnsi="Times New Roman CYR"/>
          <w:sz w:val="28"/>
          <w:szCs w:val="28"/>
        </w:rPr>
        <w:t>О.Ю. Назарова</w:t>
      </w:r>
    </w:p>
    <w:p w:rsidR="00266258" w:rsidRDefault="00266258" w:rsidP="00736EFC">
      <w:pPr>
        <w:spacing w:line="288" w:lineRule="auto"/>
        <w:rPr>
          <w:rFonts w:ascii="Times New Roman CYR" w:hAnsi="Times New Roman CYR"/>
          <w:sz w:val="28"/>
          <w:szCs w:val="23"/>
        </w:rPr>
      </w:pPr>
    </w:p>
    <w:p w:rsidR="00266258" w:rsidRDefault="00266258" w:rsidP="00736EFC">
      <w:pPr>
        <w:spacing w:line="288" w:lineRule="auto"/>
        <w:rPr>
          <w:rFonts w:ascii="Times New Roman CYR" w:hAnsi="Times New Roman CYR"/>
          <w:b/>
          <w:sz w:val="28"/>
        </w:rPr>
      </w:pPr>
    </w:p>
    <w:p w:rsidR="00266258" w:rsidRDefault="00266258" w:rsidP="00736EFC">
      <w:pPr>
        <w:spacing w:line="288" w:lineRule="auto"/>
        <w:ind w:left="1560" w:firstLine="567"/>
        <w:jc w:val="both"/>
        <w:rPr>
          <w:rFonts w:ascii="Times New Roman CYR" w:hAnsi="Times New Roman CYR"/>
          <w:b/>
          <w:color w:val="FF0000"/>
          <w:sz w:val="28"/>
        </w:rPr>
      </w:pPr>
      <w:r w:rsidRPr="00736EFC">
        <w:rPr>
          <w:rFonts w:ascii="Times New Roman" w:hAnsi="Times New Roman"/>
          <w:sz w:val="28"/>
          <w:szCs w:val="32"/>
        </w:rPr>
        <w:t>Расчет параметров статистических  кодов</w:t>
      </w:r>
      <w:r w:rsidRPr="00736EFC">
        <w:rPr>
          <w:rFonts w:ascii="Times New Roman" w:hAnsi="Times New Roman"/>
          <w:sz w:val="28"/>
        </w:rPr>
        <w:t>: метод</w:t>
      </w:r>
      <w:r>
        <w:rPr>
          <w:rFonts w:ascii="Times New Roman CYR" w:hAnsi="Times New Roman CYR"/>
          <w:sz w:val="28"/>
        </w:rPr>
        <w:t xml:space="preserve">. указания. – </w:t>
      </w:r>
      <w:r>
        <w:rPr>
          <w:rFonts w:ascii="Times New Roman CYR" w:hAnsi="Times New Roman CYR"/>
          <w:sz w:val="28"/>
          <w:szCs w:val="23"/>
        </w:rPr>
        <w:t>Ростов-на-Дону: Донской гос. техн. ун-т, 2021. – 10 с.</w:t>
      </w:r>
    </w:p>
    <w:p w:rsidR="00266258" w:rsidRDefault="00266258" w:rsidP="00736EFC">
      <w:pPr>
        <w:spacing w:line="288" w:lineRule="auto"/>
        <w:jc w:val="both"/>
        <w:rPr>
          <w:rFonts w:ascii="Times New Roman CYR" w:hAnsi="Times New Roman CYR"/>
          <w:sz w:val="28"/>
          <w:szCs w:val="23"/>
          <w:lang w:eastAsia="zh-CN"/>
        </w:rPr>
      </w:pPr>
    </w:p>
    <w:p w:rsidR="00266258" w:rsidRDefault="00266258" w:rsidP="00736EFC">
      <w:pPr>
        <w:spacing w:after="0" w:line="240" w:lineRule="auto"/>
        <w:ind w:firstLine="709"/>
        <w:jc w:val="both"/>
        <w:rPr>
          <w:rFonts w:ascii="Times New Roman CYR" w:hAnsi="Times New Roman CYR"/>
          <w:sz w:val="28"/>
          <w:lang w:eastAsia="zh-CN"/>
        </w:rPr>
      </w:pPr>
      <w:r>
        <w:rPr>
          <w:rFonts w:ascii="Times New Roman CYR" w:hAnsi="Times New Roman CYR"/>
          <w:sz w:val="28"/>
          <w:lang w:eastAsia="zh-CN"/>
        </w:rPr>
        <w:t>Приводятся методические указания для проведения практической работы по дисциплине «Основы теории кодирования в системах связи».</w:t>
      </w:r>
    </w:p>
    <w:p w:rsidR="00266258" w:rsidRDefault="00266258" w:rsidP="00736EFC">
      <w:pPr>
        <w:spacing w:after="0" w:line="240" w:lineRule="auto"/>
        <w:ind w:firstLine="709"/>
        <w:jc w:val="both"/>
        <w:rPr>
          <w:rFonts w:ascii="Times New Roman CYR" w:hAnsi="Times New Roman CYR"/>
          <w:sz w:val="28"/>
          <w:lang w:eastAsia="zh-CN"/>
        </w:rPr>
      </w:pPr>
      <w:r>
        <w:rPr>
          <w:rFonts w:ascii="Times New Roman CYR" w:hAnsi="Times New Roman CYR"/>
          <w:sz w:val="28"/>
          <w:lang w:eastAsia="zh-CN"/>
        </w:rPr>
        <w:t>Предназначены для обучающихся направлений 11.03.02 Инфокоммуникационные технологии и системы связи и 11.04.01  Радиотехника.</w:t>
      </w:r>
    </w:p>
    <w:p w:rsidR="00266258" w:rsidRDefault="00266258" w:rsidP="00736EFC">
      <w:pPr>
        <w:pStyle w:val="Heading3"/>
        <w:jc w:val="right"/>
        <w:rPr>
          <w:b w:val="0"/>
          <w:szCs w:val="26"/>
        </w:rPr>
      </w:pPr>
      <w:r>
        <w:rPr>
          <w:b w:val="0"/>
        </w:rPr>
        <w:t>УДК 621.396.677</w:t>
      </w:r>
    </w:p>
    <w:p w:rsidR="00266258" w:rsidRDefault="00266258" w:rsidP="00736EFC">
      <w:pPr>
        <w:spacing w:line="288" w:lineRule="auto"/>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p>
    <w:p w:rsidR="00266258" w:rsidRDefault="00266258" w:rsidP="00736EFC">
      <w:pPr>
        <w:spacing w:line="288" w:lineRule="auto"/>
        <w:jc w:val="center"/>
        <w:rPr>
          <w:rFonts w:ascii="Times New Roman CYR" w:hAnsi="Times New Roman CYR"/>
          <w:sz w:val="28"/>
        </w:rPr>
      </w:pPr>
      <w:r>
        <w:rPr>
          <w:rFonts w:ascii="Times New Roman CYR" w:hAnsi="Times New Roman CYR"/>
          <w:sz w:val="28"/>
        </w:rPr>
        <w:t xml:space="preserve">Печатается по решению редакционно-издательского совета </w:t>
      </w:r>
      <w:r>
        <w:rPr>
          <w:rFonts w:ascii="Times New Roman CYR" w:hAnsi="Times New Roman CYR"/>
          <w:sz w:val="28"/>
        </w:rPr>
        <w:br/>
        <w:t>Донского государственного технического университета</w:t>
      </w:r>
    </w:p>
    <w:p w:rsidR="00266258" w:rsidRDefault="00266258" w:rsidP="00736EFC">
      <w:pPr>
        <w:spacing w:line="288" w:lineRule="auto"/>
        <w:rPr>
          <w:rFonts w:ascii="Times New Roman CYR" w:hAnsi="Times New Roman CYR"/>
          <w:sz w:val="28"/>
          <w:szCs w:val="28"/>
        </w:rPr>
      </w:pPr>
    </w:p>
    <w:p w:rsidR="00266258" w:rsidRPr="00736EFC" w:rsidRDefault="00266258" w:rsidP="00736EFC">
      <w:pPr>
        <w:widowControl w:val="0"/>
        <w:autoSpaceDE w:val="0"/>
        <w:autoSpaceDN w:val="0"/>
        <w:adjustRightInd w:val="0"/>
        <w:spacing w:after="0"/>
        <w:jc w:val="center"/>
        <w:rPr>
          <w:rFonts w:ascii="Times New Roman" w:hAnsi="Times New Roman"/>
          <w:sz w:val="28"/>
          <w:szCs w:val="28"/>
        </w:rPr>
      </w:pPr>
      <w:r w:rsidRPr="00736EFC">
        <w:rPr>
          <w:rFonts w:ascii="Times New Roman" w:hAnsi="Times New Roman"/>
          <w:sz w:val="28"/>
          <w:szCs w:val="28"/>
        </w:rPr>
        <w:t xml:space="preserve">Ответственный за выпуск зав. кафедрой «Радиоэлектроника» к.т.н., доцент </w:t>
      </w:r>
    </w:p>
    <w:p w:rsidR="00266258" w:rsidRPr="00736EFC" w:rsidRDefault="00266258" w:rsidP="00736EFC">
      <w:pPr>
        <w:widowControl w:val="0"/>
        <w:autoSpaceDE w:val="0"/>
        <w:autoSpaceDN w:val="0"/>
        <w:adjustRightInd w:val="0"/>
        <w:spacing w:after="0"/>
        <w:jc w:val="center"/>
        <w:rPr>
          <w:rFonts w:ascii="Times New Roman" w:hAnsi="Times New Roman"/>
          <w:sz w:val="28"/>
          <w:szCs w:val="28"/>
        </w:rPr>
      </w:pPr>
      <w:r w:rsidRPr="00736EFC">
        <w:rPr>
          <w:rFonts w:ascii="Times New Roman" w:hAnsi="Times New Roman"/>
          <w:sz w:val="28"/>
          <w:szCs w:val="28"/>
        </w:rPr>
        <w:t>Лазаренко С.В.</w:t>
      </w:r>
    </w:p>
    <w:p w:rsidR="00266258" w:rsidRPr="00736EFC" w:rsidRDefault="00266258" w:rsidP="00736EFC">
      <w:pPr>
        <w:widowControl w:val="0"/>
        <w:autoSpaceDE w:val="0"/>
        <w:autoSpaceDN w:val="0"/>
        <w:adjustRightInd w:val="0"/>
        <w:spacing w:line="240" w:lineRule="auto"/>
        <w:jc w:val="center"/>
        <w:rPr>
          <w:rFonts w:ascii="Times New Roman" w:hAnsi="Times New Roman"/>
          <w:sz w:val="28"/>
          <w:szCs w:val="28"/>
        </w:rPr>
      </w:pPr>
      <w:r w:rsidRPr="00736EFC">
        <w:rPr>
          <w:rFonts w:ascii="Times New Roman" w:hAnsi="Times New Roman"/>
          <w:sz w:val="28"/>
          <w:szCs w:val="28"/>
        </w:rPr>
        <w:t>_____________________________________________________</w:t>
      </w:r>
    </w:p>
    <w:p w:rsidR="00266258" w:rsidRPr="00736EFC" w:rsidRDefault="00266258" w:rsidP="00736EFC">
      <w:pPr>
        <w:widowControl w:val="0"/>
        <w:autoSpaceDE w:val="0"/>
        <w:autoSpaceDN w:val="0"/>
        <w:adjustRightInd w:val="0"/>
        <w:spacing w:after="0" w:line="240" w:lineRule="auto"/>
        <w:jc w:val="center"/>
        <w:rPr>
          <w:rFonts w:ascii="Times New Roman" w:hAnsi="Times New Roman"/>
          <w:sz w:val="28"/>
          <w:szCs w:val="28"/>
        </w:rPr>
      </w:pPr>
      <w:r w:rsidRPr="00736EFC">
        <w:rPr>
          <w:rFonts w:ascii="Times New Roman" w:hAnsi="Times New Roman"/>
          <w:sz w:val="28"/>
          <w:szCs w:val="28"/>
        </w:rPr>
        <w:t>В печать ___.___.20___ г.</w:t>
      </w:r>
    </w:p>
    <w:p w:rsidR="00266258" w:rsidRPr="00736EFC" w:rsidRDefault="00266258" w:rsidP="00736EFC">
      <w:pPr>
        <w:widowControl w:val="0"/>
        <w:autoSpaceDE w:val="0"/>
        <w:autoSpaceDN w:val="0"/>
        <w:adjustRightInd w:val="0"/>
        <w:spacing w:after="0" w:line="240" w:lineRule="auto"/>
        <w:jc w:val="center"/>
        <w:rPr>
          <w:rFonts w:ascii="Times New Roman" w:hAnsi="Times New Roman"/>
          <w:sz w:val="28"/>
          <w:szCs w:val="28"/>
        </w:rPr>
      </w:pPr>
      <w:r w:rsidRPr="00736EFC">
        <w:rPr>
          <w:rFonts w:ascii="Times New Roman" w:hAnsi="Times New Roman"/>
          <w:sz w:val="28"/>
          <w:szCs w:val="28"/>
        </w:rPr>
        <w:t>Формат 60×84/16.   Объем  ___ усл.</w:t>
      </w:r>
      <w:r w:rsidRPr="00736EFC">
        <w:rPr>
          <w:rFonts w:ascii="Times New Roman" w:hAnsi="Times New Roman"/>
          <w:sz w:val="28"/>
          <w:szCs w:val="28"/>
          <w:vertAlign w:val="subscript"/>
        </w:rPr>
        <w:t xml:space="preserve"> </w:t>
      </w:r>
      <w:r w:rsidRPr="00736EFC">
        <w:rPr>
          <w:rFonts w:ascii="Times New Roman" w:hAnsi="Times New Roman"/>
          <w:sz w:val="28"/>
          <w:szCs w:val="28"/>
        </w:rPr>
        <w:t>п.</w:t>
      </w:r>
      <w:r w:rsidRPr="00736EFC">
        <w:rPr>
          <w:rFonts w:ascii="Times New Roman" w:hAnsi="Times New Roman"/>
          <w:sz w:val="28"/>
          <w:szCs w:val="28"/>
          <w:vertAlign w:val="subscript"/>
        </w:rPr>
        <w:t xml:space="preserve"> </w:t>
      </w:r>
      <w:r w:rsidRPr="00736EFC">
        <w:rPr>
          <w:rFonts w:ascii="Times New Roman" w:hAnsi="Times New Roman"/>
          <w:sz w:val="28"/>
          <w:szCs w:val="28"/>
        </w:rPr>
        <w:t>л.</w:t>
      </w:r>
    </w:p>
    <w:p w:rsidR="00266258" w:rsidRPr="00736EFC" w:rsidRDefault="00266258" w:rsidP="00736EFC">
      <w:pPr>
        <w:widowControl w:val="0"/>
        <w:autoSpaceDE w:val="0"/>
        <w:autoSpaceDN w:val="0"/>
        <w:adjustRightInd w:val="0"/>
        <w:spacing w:after="0" w:line="240" w:lineRule="auto"/>
        <w:jc w:val="center"/>
        <w:rPr>
          <w:rFonts w:ascii="Times New Roman" w:hAnsi="Times New Roman"/>
          <w:sz w:val="28"/>
          <w:szCs w:val="28"/>
        </w:rPr>
      </w:pPr>
      <w:r w:rsidRPr="00736EFC">
        <w:rPr>
          <w:rFonts w:ascii="Times New Roman" w:hAnsi="Times New Roman"/>
          <w:sz w:val="28"/>
          <w:szCs w:val="28"/>
        </w:rPr>
        <w:t>Тираж ___ экз.   Заказ № ___.</w:t>
      </w:r>
    </w:p>
    <w:p w:rsidR="00266258" w:rsidRPr="00736EFC" w:rsidRDefault="00266258" w:rsidP="00736EFC">
      <w:pPr>
        <w:widowControl w:val="0"/>
        <w:autoSpaceDE w:val="0"/>
        <w:autoSpaceDN w:val="0"/>
        <w:adjustRightInd w:val="0"/>
        <w:spacing w:line="240" w:lineRule="auto"/>
        <w:jc w:val="center"/>
        <w:rPr>
          <w:rFonts w:ascii="Times New Roman" w:hAnsi="Times New Roman"/>
          <w:sz w:val="28"/>
          <w:szCs w:val="28"/>
        </w:rPr>
      </w:pPr>
      <w:r w:rsidRPr="00736EFC">
        <w:rPr>
          <w:rFonts w:ascii="Times New Roman" w:hAnsi="Times New Roman"/>
          <w:sz w:val="28"/>
          <w:szCs w:val="28"/>
        </w:rPr>
        <w:t>_____________________________________________________</w:t>
      </w:r>
    </w:p>
    <w:p w:rsidR="00266258" w:rsidRPr="00736EFC" w:rsidRDefault="00266258" w:rsidP="00736EFC">
      <w:pPr>
        <w:widowControl w:val="0"/>
        <w:autoSpaceDE w:val="0"/>
        <w:autoSpaceDN w:val="0"/>
        <w:adjustRightInd w:val="0"/>
        <w:spacing w:after="0" w:line="240" w:lineRule="auto"/>
        <w:jc w:val="center"/>
        <w:rPr>
          <w:rFonts w:ascii="Times New Roman" w:hAnsi="Times New Roman"/>
          <w:sz w:val="28"/>
          <w:szCs w:val="28"/>
        </w:rPr>
      </w:pPr>
      <w:r w:rsidRPr="00736EFC">
        <w:rPr>
          <w:rFonts w:ascii="Times New Roman" w:hAnsi="Times New Roman"/>
          <w:sz w:val="28"/>
          <w:szCs w:val="28"/>
        </w:rPr>
        <w:t>Издательский центр ДГТУ</w:t>
      </w:r>
    </w:p>
    <w:p w:rsidR="00266258" w:rsidRPr="00736EFC" w:rsidRDefault="00266258" w:rsidP="00736EFC">
      <w:pPr>
        <w:widowControl w:val="0"/>
        <w:autoSpaceDE w:val="0"/>
        <w:autoSpaceDN w:val="0"/>
        <w:adjustRightInd w:val="0"/>
        <w:spacing w:after="0" w:line="240" w:lineRule="auto"/>
        <w:jc w:val="center"/>
        <w:rPr>
          <w:rFonts w:ascii="Times New Roman" w:hAnsi="Times New Roman"/>
          <w:sz w:val="28"/>
          <w:szCs w:val="28"/>
        </w:rPr>
      </w:pPr>
      <w:r w:rsidRPr="00736EFC">
        <w:rPr>
          <w:rFonts w:ascii="Times New Roman" w:hAnsi="Times New Roman"/>
          <w:sz w:val="28"/>
          <w:szCs w:val="28"/>
        </w:rPr>
        <w:t>Адрес университета и полиграфического предприятия:</w:t>
      </w:r>
    </w:p>
    <w:p w:rsidR="00266258" w:rsidRPr="00736EFC" w:rsidRDefault="00266258" w:rsidP="00736EFC">
      <w:pPr>
        <w:widowControl w:val="0"/>
        <w:autoSpaceDE w:val="0"/>
        <w:autoSpaceDN w:val="0"/>
        <w:adjustRightInd w:val="0"/>
        <w:spacing w:after="0" w:line="240" w:lineRule="auto"/>
        <w:jc w:val="center"/>
        <w:rPr>
          <w:rFonts w:ascii="Times New Roman" w:hAnsi="Times New Roman"/>
          <w:sz w:val="28"/>
          <w:szCs w:val="28"/>
        </w:rPr>
      </w:pPr>
      <w:smartTag w:uri="urn:schemas-microsoft-com:office:smarttags" w:element="metricconverter">
        <w:smartTagPr>
          <w:attr w:name="ProductID" w:val="344000, г"/>
        </w:smartTagPr>
        <w:r w:rsidRPr="00736EFC">
          <w:rPr>
            <w:rFonts w:ascii="Times New Roman" w:hAnsi="Times New Roman"/>
            <w:sz w:val="28"/>
            <w:szCs w:val="28"/>
          </w:rPr>
          <w:t>344000, г</w:t>
        </w:r>
      </w:smartTag>
      <w:r w:rsidRPr="00736EFC">
        <w:rPr>
          <w:rFonts w:ascii="Times New Roman" w:hAnsi="Times New Roman"/>
          <w:sz w:val="28"/>
          <w:szCs w:val="28"/>
        </w:rPr>
        <w:t>. Ростов-на-Дону, пл. Гагарина, 1</w:t>
      </w:r>
    </w:p>
    <w:p w:rsidR="00266258" w:rsidRPr="00736EFC" w:rsidRDefault="00266258" w:rsidP="00736EFC">
      <w:pPr>
        <w:spacing w:line="288" w:lineRule="auto"/>
        <w:rPr>
          <w:rFonts w:ascii="Times New Roman" w:hAnsi="Times New Roman"/>
          <w:sz w:val="28"/>
        </w:rPr>
      </w:pPr>
    </w:p>
    <w:p w:rsidR="00266258" w:rsidRDefault="00266258" w:rsidP="00736EFC">
      <w:pPr>
        <w:spacing w:line="288" w:lineRule="auto"/>
        <w:ind w:left="5812" w:hanging="288"/>
        <w:rPr>
          <w:rFonts w:ascii="Times New Roman CYR" w:hAnsi="Times New Roman CYR"/>
          <w:sz w:val="28"/>
        </w:rPr>
      </w:pPr>
      <w:r>
        <w:rPr>
          <w:rFonts w:ascii="Times New Roman CYR" w:hAnsi="Times New Roman CYR"/>
          <w:sz w:val="28"/>
        </w:rPr>
        <w:t>© Донской государственный</w:t>
      </w:r>
      <w:r>
        <w:rPr>
          <w:rFonts w:ascii="Times New Roman CYR" w:hAnsi="Times New Roman CYR"/>
          <w:sz w:val="28"/>
        </w:rPr>
        <w:br/>
        <w:t>технический университет, 2021</w:t>
      </w:r>
    </w:p>
    <w:p w:rsidR="00266258" w:rsidRPr="00736EFC" w:rsidRDefault="00266258" w:rsidP="009267FA">
      <w:pPr>
        <w:pStyle w:val="20"/>
        <w:shd w:val="clear" w:color="auto" w:fill="auto"/>
        <w:spacing w:line="360" w:lineRule="auto"/>
        <w:ind w:firstLine="709"/>
        <w:jc w:val="both"/>
        <w:rPr>
          <w:i w:val="0"/>
          <w:color w:val="000000"/>
          <w:sz w:val="28"/>
          <w:szCs w:val="28"/>
        </w:rPr>
      </w:pPr>
    </w:p>
    <w:p w:rsidR="00266258" w:rsidRDefault="00266258" w:rsidP="009267FA">
      <w:pPr>
        <w:pStyle w:val="20"/>
        <w:shd w:val="clear" w:color="auto" w:fill="auto"/>
        <w:spacing w:line="360" w:lineRule="auto"/>
        <w:ind w:firstLine="709"/>
        <w:jc w:val="both"/>
        <w:rPr>
          <w:color w:val="000000"/>
          <w:sz w:val="28"/>
          <w:szCs w:val="28"/>
        </w:rPr>
      </w:pPr>
    </w:p>
    <w:p w:rsidR="00266258" w:rsidRPr="009267FA" w:rsidRDefault="00266258" w:rsidP="009267FA">
      <w:pPr>
        <w:pStyle w:val="20"/>
        <w:shd w:val="clear" w:color="auto" w:fill="auto"/>
        <w:spacing w:line="360" w:lineRule="auto"/>
        <w:ind w:firstLine="709"/>
        <w:jc w:val="both"/>
        <w:rPr>
          <w:sz w:val="28"/>
          <w:szCs w:val="28"/>
        </w:rPr>
      </w:pPr>
      <w:r w:rsidRPr="009267FA">
        <w:rPr>
          <w:color w:val="000000"/>
          <w:sz w:val="28"/>
          <w:szCs w:val="28"/>
        </w:rPr>
        <w:t>Задача</w:t>
      </w:r>
      <w:r>
        <w:rPr>
          <w:color w:val="000000"/>
          <w:sz w:val="28"/>
          <w:szCs w:val="28"/>
        </w:rPr>
        <w:t xml:space="preserve"> 1</w:t>
      </w:r>
    </w:p>
    <w:p w:rsidR="00266258" w:rsidRDefault="00266258" w:rsidP="009267FA">
      <w:pPr>
        <w:pStyle w:val="21"/>
        <w:shd w:val="clear" w:color="auto" w:fill="auto"/>
        <w:tabs>
          <w:tab w:val="left" w:pos="6888"/>
        </w:tabs>
        <w:spacing w:after="0" w:line="360" w:lineRule="auto"/>
        <w:ind w:right="20" w:firstLine="709"/>
        <w:rPr>
          <w:color w:val="000000"/>
          <w:sz w:val="28"/>
          <w:szCs w:val="28"/>
        </w:rPr>
      </w:pPr>
      <w:r w:rsidRPr="009267FA">
        <w:rPr>
          <w:color w:val="000000"/>
          <w:sz w:val="28"/>
          <w:szCs w:val="28"/>
        </w:rPr>
        <w:t xml:space="preserve">Источник дискретных сообщений с объем алфавита </w:t>
      </w:r>
      <w:r w:rsidRPr="008F028D">
        <w:rPr>
          <w:color w:val="000000"/>
          <w:position w:val="-6"/>
          <w:sz w:val="28"/>
          <w:szCs w:val="28"/>
        </w:rPr>
        <w:object w:dxaOrig="68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pt;height:15pt" o:ole="">
            <v:imagedata r:id="rId7" o:title=""/>
          </v:shape>
          <o:OLEObject Type="Embed" ProgID="Equation.DSMT4" ShapeID="_x0000_i1025" DrawAspect="Content" ObjectID="_1693229133" r:id="rId8"/>
        </w:object>
      </w:r>
      <w:r>
        <w:rPr>
          <w:color w:val="000000"/>
          <w:sz w:val="28"/>
          <w:szCs w:val="28"/>
        </w:rPr>
        <w:t xml:space="preserve"> </w:t>
      </w:r>
      <w:r w:rsidRPr="009267FA">
        <w:rPr>
          <w:color w:val="000000"/>
          <w:sz w:val="28"/>
          <w:szCs w:val="28"/>
        </w:rPr>
        <w:t xml:space="preserve">символов формирует сообщения со скоростью </w:t>
      </w:r>
      <w:r w:rsidRPr="008F028D">
        <w:rPr>
          <w:color w:val="000000"/>
          <w:position w:val="-6"/>
          <w:sz w:val="28"/>
          <w:szCs w:val="28"/>
        </w:rPr>
        <w:object w:dxaOrig="920" w:dyaOrig="300">
          <v:shape id="_x0000_i1026" type="#_x0000_t75" style="width:46.2pt;height:15pt" o:ole="">
            <v:imagedata r:id="rId9" o:title=""/>
          </v:shape>
          <o:OLEObject Type="Embed" ProgID="Equation.DSMT4" ShapeID="_x0000_i1026" DrawAspect="Content" ObjectID="_1693229134" r:id="rId10"/>
        </w:object>
      </w:r>
      <w:r>
        <w:rPr>
          <w:color w:val="000000"/>
          <w:sz w:val="28"/>
          <w:szCs w:val="28"/>
        </w:rPr>
        <w:t xml:space="preserve"> </w:t>
      </w:r>
      <w:r w:rsidRPr="009267FA">
        <w:rPr>
          <w:color w:val="000000"/>
          <w:sz w:val="28"/>
          <w:szCs w:val="28"/>
        </w:rPr>
        <w:t xml:space="preserve"> симв/сек. Вероятности появления событий представлены в табл</w:t>
      </w:r>
      <w:r>
        <w:rPr>
          <w:color w:val="000000"/>
          <w:sz w:val="28"/>
          <w:szCs w:val="28"/>
        </w:rPr>
        <w:t>ице</w:t>
      </w:r>
      <w:r w:rsidRPr="009267FA">
        <w:rPr>
          <w:color w:val="000000"/>
          <w:sz w:val="28"/>
          <w:szCs w:val="28"/>
        </w:rPr>
        <w:t xml:space="preserve"> 1.</w:t>
      </w:r>
    </w:p>
    <w:p w:rsidR="00266258" w:rsidRPr="009267FA" w:rsidRDefault="00266258" w:rsidP="009267FA">
      <w:pPr>
        <w:pStyle w:val="21"/>
        <w:shd w:val="clear" w:color="auto" w:fill="auto"/>
        <w:tabs>
          <w:tab w:val="left" w:pos="6888"/>
        </w:tabs>
        <w:spacing w:after="0" w:line="360" w:lineRule="auto"/>
        <w:ind w:right="20" w:firstLine="709"/>
        <w:rPr>
          <w:sz w:val="28"/>
          <w:szCs w:val="28"/>
        </w:rPr>
      </w:pPr>
      <w:r w:rsidRPr="009267FA">
        <w:rPr>
          <w:color w:val="000000"/>
          <w:sz w:val="28"/>
          <w:szCs w:val="28"/>
        </w:rPr>
        <w:t>Таблица 1</w:t>
      </w:r>
    </w:p>
    <w:tbl>
      <w:tblPr>
        <w:tblW w:w="0" w:type="auto"/>
        <w:jc w:val="center"/>
        <w:tblLayout w:type="fixed"/>
        <w:tblCellMar>
          <w:left w:w="10" w:type="dxa"/>
          <w:right w:w="10" w:type="dxa"/>
        </w:tblCellMar>
        <w:tblLook w:val="00A0"/>
      </w:tblPr>
      <w:tblGrid>
        <w:gridCol w:w="1022"/>
        <w:gridCol w:w="893"/>
        <w:gridCol w:w="878"/>
        <w:gridCol w:w="874"/>
        <w:gridCol w:w="888"/>
        <w:gridCol w:w="893"/>
        <w:gridCol w:w="1058"/>
      </w:tblGrid>
      <w:tr w:rsidR="00266258" w:rsidRPr="00E251E9" w:rsidTr="009267FA">
        <w:trPr>
          <w:trHeight w:hRule="exact" w:val="552"/>
          <w:jc w:val="center"/>
        </w:trPr>
        <w:tc>
          <w:tcPr>
            <w:tcW w:w="1022" w:type="dxa"/>
            <w:tcBorders>
              <w:top w:val="single" w:sz="4" w:space="0" w:color="auto"/>
              <w:left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rStyle w:val="1"/>
                <w:sz w:val="28"/>
                <w:szCs w:val="28"/>
                <w:lang w:eastAsia="en-US"/>
              </w:rPr>
              <w:t>Символ</w:t>
            </w:r>
          </w:p>
        </w:tc>
        <w:tc>
          <w:tcPr>
            <w:tcW w:w="893" w:type="dxa"/>
            <w:tcBorders>
              <w:top w:val="single" w:sz="4" w:space="0" w:color="auto"/>
              <w:left w:val="single" w:sz="4" w:space="0" w:color="auto"/>
            </w:tcBorders>
            <w:shd w:val="clear" w:color="auto" w:fill="FFFFFF"/>
          </w:tcPr>
          <w:p w:rsidR="00266258" w:rsidRPr="008F028D" w:rsidRDefault="00266258" w:rsidP="009267FA">
            <w:pPr>
              <w:pStyle w:val="21"/>
              <w:shd w:val="clear" w:color="auto" w:fill="auto"/>
              <w:spacing w:after="0" w:line="360" w:lineRule="auto"/>
              <w:jc w:val="center"/>
              <w:rPr>
                <w:sz w:val="28"/>
                <w:szCs w:val="28"/>
                <w:lang w:val="en-US"/>
              </w:rPr>
            </w:pPr>
            <w:r w:rsidRPr="008F028D">
              <w:rPr>
                <w:position w:val="-12"/>
                <w:sz w:val="28"/>
                <w:szCs w:val="28"/>
              </w:rPr>
              <w:object w:dxaOrig="260" w:dyaOrig="380">
                <v:shape id="_x0000_i1027" type="#_x0000_t75" style="width:12.6pt;height:19.2pt" o:ole="">
                  <v:imagedata r:id="rId11" o:title=""/>
                </v:shape>
                <o:OLEObject Type="Embed" ProgID="Equation.DSMT4" ShapeID="_x0000_i1027" DrawAspect="Content" ObjectID="_1693229135" r:id="rId12"/>
              </w:object>
            </w:r>
          </w:p>
        </w:tc>
        <w:tc>
          <w:tcPr>
            <w:tcW w:w="878" w:type="dxa"/>
            <w:tcBorders>
              <w:top w:val="single" w:sz="4" w:space="0" w:color="auto"/>
              <w:left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8F028D">
              <w:rPr>
                <w:position w:val="-12"/>
                <w:sz w:val="28"/>
                <w:szCs w:val="28"/>
              </w:rPr>
              <w:object w:dxaOrig="300" w:dyaOrig="380">
                <v:shape id="_x0000_i1028" type="#_x0000_t75" style="width:15pt;height:19.2pt" o:ole="">
                  <v:imagedata r:id="rId13" o:title=""/>
                </v:shape>
                <o:OLEObject Type="Embed" ProgID="Equation.DSMT4" ShapeID="_x0000_i1028" DrawAspect="Content" ObjectID="_1693229136" r:id="rId14"/>
              </w:object>
            </w:r>
          </w:p>
        </w:tc>
        <w:tc>
          <w:tcPr>
            <w:tcW w:w="874" w:type="dxa"/>
            <w:tcBorders>
              <w:top w:val="single" w:sz="4" w:space="0" w:color="auto"/>
              <w:left w:val="single" w:sz="4" w:space="0" w:color="auto"/>
            </w:tcBorders>
            <w:shd w:val="clear" w:color="auto" w:fill="FFFFFF"/>
          </w:tcPr>
          <w:p w:rsidR="00266258" w:rsidRPr="009267FA" w:rsidRDefault="00266258" w:rsidP="008F028D">
            <w:pPr>
              <w:pStyle w:val="21"/>
              <w:shd w:val="clear" w:color="auto" w:fill="auto"/>
              <w:spacing w:after="0" w:line="360" w:lineRule="auto"/>
              <w:jc w:val="center"/>
              <w:rPr>
                <w:sz w:val="28"/>
                <w:szCs w:val="28"/>
              </w:rPr>
            </w:pPr>
            <w:r w:rsidRPr="008F028D">
              <w:rPr>
                <w:position w:val="-12"/>
                <w:sz w:val="28"/>
                <w:szCs w:val="28"/>
              </w:rPr>
              <w:object w:dxaOrig="279" w:dyaOrig="380">
                <v:shape id="_x0000_i1029" type="#_x0000_t75" style="width:14.4pt;height:19.2pt" o:ole="">
                  <v:imagedata r:id="rId15" o:title=""/>
                </v:shape>
                <o:OLEObject Type="Embed" ProgID="Equation.DSMT4" ShapeID="_x0000_i1029" DrawAspect="Content" ObjectID="_1693229137" r:id="rId16"/>
              </w:object>
            </w:r>
            <w:r>
              <w:rPr>
                <w:sz w:val="28"/>
                <w:szCs w:val="28"/>
              </w:rPr>
              <w:t xml:space="preserve"> </w:t>
            </w:r>
          </w:p>
        </w:tc>
        <w:tc>
          <w:tcPr>
            <w:tcW w:w="888" w:type="dxa"/>
            <w:tcBorders>
              <w:top w:val="single" w:sz="4" w:space="0" w:color="auto"/>
              <w:left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8F028D">
              <w:rPr>
                <w:position w:val="-12"/>
                <w:sz w:val="28"/>
                <w:szCs w:val="28"/>
              </w:rPr>
              <w:object w:dxaOrig="300" w:dyaOrig="380">
                <v:shape id="_x0000_i1030" type="#_x0000_t75" style="width:15pt;height:19.2pt" o:ole="">
                  <v:imagedata r:id="rId17" o:title=""/>
                </v:shape>
                <o:OLEObject Type="Embed" ProgID="Equation.DSMT4" ShapeID="_x0000_i1030" DrawAspect="Content" ObjectID="_1693229138" r:id="rId18"/>
              </w:object>
            </w:r>
            <w:r>
              <w:rPr>
                <w:sz w:val="28"/>
                <w:szCs w:val="28"/>
              </w:rPr>
              <w:t xml:space="preserve"> </w:t>
            </w:r>
          </w:p>
        </w:tc>
        <w:tc>
          <w:tcPr>
            <w:tcW w:w="893" w:type="dxa"/>
            <w:tcBorders>
              <w:top w:val="single" w:sz="4" w:space="0" w:color="auto"/>
              <w:left w:val="single" w:sz="4" w:space="0" w:color="auto"/>
            </w:tcBorders>
            <w:shd w:val="clear" w:color="auto" w:fill="FFFFFF"/>
          </w:tcPr>
          <w:p w:rsidR="00266258" w:rsidRPr="009267FA" w:rsidRDefault="00266258" w:rsidP="008F028D">
            <w:pPr>
              <w:pStyle w:val="21"/>
              <w:shd w:val="clear" w:color="auto" w:fill="auto"/>
              <w:spacing w:after="0" w:line="360" w:lineRule="auto"/>
              <w:jc w:val="center"/>
              <w:rPr>
                <w:sz w:val="28"/>
                <w:szCs w:val="28"/>
              </w:rPr>
            </w:pPr>
            <w:r w:rsidRPr="008F028D">
              <w:rPr>
                <w:position w:val="-12"/>
                <w:sz w:val="28"/>
                <w:szCs w:val="28"/>
              </w:rPr>
              <w:object w:dxaOrig="300" w:dyaOrig="380">
                <v:shape id="_x0000_i1031" type="#_x0000_t75" style="width:15pt;height:19.2pt" o:ole="">
                  <v:imagedata r:id="rId19" o:title=""/>
                </v:shape>
                <o:OLEObject Type="Embed" ProgID="Equation.DSMT4" ShapeID="_x0000_i1031" DrawAspect="Content" ObjectID="_1693229139" r:id="rId20"/>
              </w:object>
            </w:r>
            <w:r>
              <w:rPr>
                <w:sz w:val="28"/>
                <w:szCs w:val="28"/>
              </w:rPr>
              <w:t xml:space="preserve"> </w:t>
            </w:r>
          </w:p>
        </w:tc>
        <w:tc>
          <w:tcPr>
            <w:tcW w:w="1058" w:type="dxa"/>
            <w:tcBorders>
              <w:top w:val="single" w:sz="4" w:space="0" w:color="auto"/>
              <w:left w:val="single" w:sz="4" w:space="0" w:color="auto"/>
              <w:right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8F028D">
              <w:rPr>
                <w:position w:val="-12"/>
                <w:sz w:val="28"/>
                <w:szCs w:val="28"/>
              </w:rPr>
              <w:object w:dxaOrig="300" w:dyaOrig="380">
                <v:shape id="_x0000_i1032" type="#_x0000_t75" style="width:15pt;height:19.2pt" o:ole="">
                  <v:imagedata r:id="rId21" o:title=""/>
                </v:shape>
                <o:OLEObject Type="Embed" ProgID="Equation.DSMT4" ShapeID="_x0000_i1032" DrawAspect="Content" ObjectID="_1693229140" r:id="rId22"/>
              </w:object>
            </w:r>
            <w:r>
              <w:rPr>
                <w:sz w:val="28"/>
                <w:szCs w:val="28"/>
              </w:rPr>
              <w:t xml:space="preserve"> </w:t>
            </w:r>
          </w:p>
        </w:tc>
      </w:tr>
      <w:tr w:rsidR="00266258" w:rsidRPr="00E251E9" w:rsidTr="009267FA">
        <w:trPr>
          <w:trHeight w:hRule="exact" w:val="504"/>
          <w:jc w:val="center"/>
        </w:trPr>
        <w:tc>
          <w:tcPr>
            <w:tcW w:w="1022" w:type="dxa"/>
            <w:tcBorders>
              <w:top w:val="single" w:sz="4" w:space="0" w:color="auto"/>
              <w:left w:val="single" w:sz="4" w:space="0" w:color="auto"/>
              <w:bottom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8F028D">
              <w:rPr>
                <w:rStyle w:val="13"/>
              </w:rPr>
              <w:object w:dxaOrig="340" w:dyaOrig="380">
                <v:shape id="_x0000_i1033" type="#_x0000_t75" style="width:16.8pt;height:19.2pt" o:ole="">
                  <v:imagedata r:id="rId23" o:title=""/>
                </v:shape>
                <o:OLEObject Type="Embed" ProgID="Equation.DSMT4" ShapeID="_x0000_i1033" DrawAspect="Content" ObjectID="_1693229141" r:id="rId24"/>
              </w:object>
            </w:r>
            <w:r>
              <w:rPr>
                <w:rStyle w:val="13"/>
                <w:lang w:eastAsia="en-US"/>
              </w:rPr>
              <w:t xml:space="preserve"> </w:t>
            </w:r>
          </w:p>
        </w:tc>
        <w:tc>
          <w:tcPr>
            <w:tcW w:w="893" w:type="dxa"/>
            <w:tcBorders>
              <w:top w:val="single" w:sz="4" w:space="0" w:color="auto"/>
              <w:left w:val="single" w:sz="4" w:space="0" w:color="auto"/>
              <w:bottom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color w:val="000000"/>
                <w:sz w:val="28"/>
                <w:szCs w:val="28"/>
              </w:rPr>
              <w:t>1/2</w:t>
            </w:r>
          </w:p>
        </w:tc>
        <w:tc>
          <w:tcPr>
            <w:tcW w:w="878" w:type="dxa"/>
            <w:tcBorders>
              <w:top w:val="single" w:sz="4" w:space="0" w:color="auto"/>
              <w:left w:val="single" w:sz="4" w:space="0" w:color="auto"/>
              <w:bottom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color w:val="000000"/>
                <w:sz w:val="28"/>
                <w:szCs w:val="28"/>
              </w:rPr>
              <w:t>1/8</w:t>
            </w:r>
          </w:p>
        </w:tc>
        <w:tc>
          <w:tcPr>
            <w:tcW w:w="874" w:type="dxa"/>
            <w:tcBorders>
              <w:top w:val="single" w:sz="4" w:space="0" w:color="auto"/>
              <w:left w:val="single" w:sz="4" w:space="0" w:color="auto"/>
              <w:bottom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color w:val="000000"/>
                <w:sz w:val="28"/>
                <w:szCs w:val="28"/>
              </w:rPr>
              <w:t>1/8</w:t>
            </w:r>
          </w:p>
        </w:tc>
        <w:tc>
          <w:tcPr>
            <w:tcW w:w="888" w:type="dxa"/>
            <w:tcBorders>
              <w:top w:val="single" w:sz="4" w:space="0" w:color="auto"/>
              <w:left w:val="single" w:sz="4" w:space="0" w:color="auto"/>
              <w:bottom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color w:val="000000"/>
                <w:sz w:val="28"/>
                <w:szCs w:val="28"/>
              </w:rPr>
              <w:t>1/8</w:t>
            </w:r>
          </w:p>
        </w:tc>
        <w:tc>
          <w:tcPr>
            <w:tcW w:w="893" w:type="dxa"/>
            <w:tcBorders>
              <w:top w:val="single" w:sz="4" w:space="0" w:color="auto"/>
              <w:left w:val="single" w:sz="4" w:space="0" w:color="auto"/>
              <w:bottom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rStyle w:val="1"/>
                <w:sz w:val="28"/>
                <w:szCs w:val="28"/>
                <w:lang w:eastAsia="en-US"/>
              </w:rPr>
              <w:t>1/16</w:t>
            </w:r>
          </w:p>
        </w:tc>
        <w:tc>
          <w:tcPr>
            <w:tcW w:w="1058" w:type="dxa"/>
            <w:tcBorders>
              <w:top w:val="single" w:sz="4" w:space="0" w:color="auto"/>
              <w:left w:val="single" w:sz="4" w:space="0" w:color="auto"/>
              <w:bottom w:val="single" w:sz="4" w:space="0" w:color="auto"/>
              <w:right w:val="single" w:sz="4" w:space="0" w:color="auto"/>
            </w:tcBorders>
            <w:shd w:val="clear" w:color="auto" w:fill="FFFFFF"/>
          </w:tcPr>
          <w:p w:rsidR="00266258" w:rsidRPr="009267FA" w:rsidRDefault="00266258" w:rsidP="009267FA">
            <w:pPr>
              <w:pStyle w:val="21"/>
              <w:shd w:val="clear" w:color="auto" w:fill="auto"/>
              <w:spacing w:after="0" w:line="360" w:lineRule="auto"/>
              <w:jc w:val="center"/>
              <w:rPr>
                <w:sz w:val="28"/>
                <w:szCs w:val="28"/>
              </w:rPr>
            </w:pPr>
            <w:r w:rsidRPr="009267FA">
              <w:rPr>
                <w:rStyle w:val="1"/>
                <w:sz w:val="28"/>
                <w:szCs w:val="28"/>
                <w:lang w:eastAsia="en-US"/>
              </w:rPr>
              <w:t>1/16</w:t>
            </w:r>
          </w:p>
        </w:tc>
      </w:tr>
    </w:tbl>
    <w:p w:rsidR="00266258" w:rsidRPr="009267FA" w:rsidRDefault="00266258" w:rsidP="009267FA">
      <w:pPr>
        <w:pStyle w:val="21"/>
        <w:shd w:val="clear" w:color="auto" w:fill="auto"/>
        <w:spacing w:after="60" w:line="360" w:lineRule="auto"/>
        <w:ind w:right="20" w:firstLine="709"/>
        <w:rPr>
          <w:sz w:val="28"/>
          <w:szCs w:val="28"/>
        </w:rPr>
      </w:pPr>
      <w:r w:rsidRPr="009267FA">
        <w:rPr>
          <w:color w:val="000000"/>
          <w:sz w:val="28"/>
          <w:szCs w:val="28"/>
        </w:rPr>
        <w:t xml:space="preserve">Рассчитать информационные характеристики источника дискретных сообщений и канала связи с помехой, если вероятность ошибки </w:t>
      </w:r>
      <w:r w:rsidRPr="008F028D">
        <w:rPr>
          <w:rStyle w:val="0pt"/>
          <w:sz w:val="28"/>
          <w:szCs w:val="28"/>
        </w:rPr>
        <w:object w:dxaOrig="960" w:dyaOrig="360">
          <v:shape id="_x0000_i1034" type="#_x0000_t75" style="width:48pt;height:18pt" o:ole="">
            <v:imagedata r:id="rId25" o:title=""/>
          </v:shape>
          <o:OLEObject Type="Embed" ProgID="Equation.DSMT4" ShapeID="_x0000_i1034" DrawAspect="Content" ObjectID="_1693229142" r:id="rId26"/>
        </w:object>
      </w:r>
      <w:r>
        <w:rPr>
          <w:rStyle w:val="0pt"/>
          <w:sz w:val="28"/>
          <w:szCs w:val="28"/>
          <w:lang w:eastAsia="en-US"/>
        </w:rPr>
        <w:t xml:space="preserve"> </w:t>
      </w:r>
      <w:r w:rsidRPr="009267FA">
        <w:rPr>
          <w:color w:val="000000"/>
          <w:sz w:val="28"/>
          <w:szCs w:val="28"/>
        </w:rPr>
        <w:t>.</w:t>
      </w:r>
    </w:p>
    <w:p w:rsidR="00266258" w:rsidRPr="009267FA" w:rsidRDefault="00266258" w:rsidP="008F028D">
      <w:pPr>
        <w:pStyle w:val="30"/>
        <w:shd w:val="clear" w:color="auto" w:fill="auto"/>
        <w:spacing w:before="0" w:line="360" w:lineRule="auto"/>
        <w:jc w:val="center"/>
        <w:rPr>
          <w:sz w:val="28"/>
          <w:szCs w:val="28"/>
        </w:rPr>
      </w:pPr>
      <w:r w:rsidRPr="009267FA">
        <w:rPr>
          <w:color w:val="000000"/>
          <w:sz w:val="28"/>
          <w:szCs w:val="28"/>
        </w:rPr>
        <w:t>Решение</w:t>
      </w:r>
    </w:p>
    <w:p w:rsidR="00266258" w:rsidRPr="009267FA" w:rsidRDefault="00266258" w:rsidP="00513C94">
      <w:pPr>
        <w:pStyle w:val="23"/>
        <w:shd w:val="clear" w:color="auto" w:fill="auto"/>
        <w:tabs>
          <w:tab w:val="left" w:pos="1084"/>
        </w:tabs>
        <w:spacing w:after="0" w:line="360" w:lineRule="auto"/>
        <w:ind w:firstLine="0"/>
        <w:jc w:val="center"/>
        <w:outlineLvl w:val="9"/>
        <w:rPr>
          <w:sz w:val="28"/>
          <w:szCs w:val="28"/>
        </w:rPr>
      </w:pPr>
      <w:bookmarkStart w:id="0" w:name="bookmark0"/>
      <w:r w:rsidRPr="00513C94">
        <w:rPr>
          <w:color w:val="000000"/>
          <w:sz w:val="28"/>
          <w:szCs w:val="28"/>
        </w:rPr>
        <w:t xml:space="preserve">1. </w:t>
      </w:r>
      <w:r w:rsidRPr="009267FA">
        <w:rPr>
          <w:color w:val="000000"/>
          <w:sz w:val="28"/>
          <w:szCs w:val="28"/>
        </w:rPr>
        <w:t>Расчет информационных характеристик дискретного источника сообщений</w:t>
      </w:r>
      <w:bookmarkEnd w:id="0"/>
    </w:p>
    <w:p w:rsidR="00266258" w:rsidRDefault="00266258" w:rsidP="00513C94">
      <w:pPr>
        <w:pStyle w:val="21"/>
        <w:shd w:val="clear" w:color="auto" w:fill="auto"/>
        <w:spacing w:after="0" w:line="360" w:lineRule="auto"/>
        <w:ind w:right="20" w:firstLine="709"/>
        <w:rPr>
          <w:color w:val="000000"/>
          <w:sz w:val="28"/>
          <w:szCs w:val="28"/>
        </w:rPr>
      </w:pPr>
      <w:r w:rsidRPr="009267FA">
        <w:rPr>
          <w:color w:val="000000"/>
          <w:sz w:val="28"/>
          <w:szCs w:val="28"/>
        </w:rPr>
        <w:t xml:space="preserve">Для источника дискретных сообщений с объемом алфавита </w:t>
      </w:r>
      <w:r w:rsidRPr="00513C94">
        <w:rPr>
          <w:rStyle w:val="a0"/>
          <w:b w:val="0"/>
          <w:bCs w:val="0"/>
          <w:sz w:val="28"/>
          <w:szCs w:val="28"/>
          <w:lang w:eastAsia="en-US"/>
        </w:rPr>
        <w:t>т</w:t>
      </w:r>
      <w:r w:rsidRPr="009267FA">
        <w:rPr>
          <w:color w:val="000000"/>
          <w:sz w:val="28"/>
          <w:szCs w:val="28"/>
        </w:rPr>
        <w:t xml:space="preserve"> при известных и независимых вероятностях появления символов в сообщении </w:t>
      </w:r>
      <w:r w:rsidRPr="00513C94">
        <w:rPr>
          <w:rStyle w:val="a0"/>
          <w:b w:val="0"/>
          <w:bCs w:val="0"/>
          <w:sz w:val="28"/>
          <w:szCs w:val="28"/>
          <w:lang w:eastAsia="en-US"/>
        </w:rPr>
        <w:t>р(а</w:t>
      </w:r>
      <w:r>
        <w:rPr>
          <w:rStyle w:val="a0"/>
          <w:b w:val="0"/>
          <w:bCs w:val="0"/>
          <w:sz w:val="28"/>
          <w:szCs w:val="28"/>
          <w:vertAlign w:val="subscript"/>
          <w:lang w:val="en-US" w:eastAsia="en-US"/>
        </w:rPr>
        <w:t>i</w:t>
      </w:r>
      <w:r w:rsidRPr="00513C94">
        <w:rPr>
          <w:rStyle w:val="a0"/>
          <w:b w:val="0"/>
          <w:bCs w:val="0"/>
          <w:sz w:val="28"/>
          <w:szCs w:val="28"/>
          <w:lang w:eastAsia="en-US"/>
        </w:rPr>
        <w:t>) энтропия</w:t>
      </w:r>
      <w:r w:rsidRPr="009267FA">
        <w:rPr>
          <w:color w:val="000000"/>
          <w:sz w:val="28"/>
          <w:szCs w:val="28"/>
        </w:rPr>
        <w:t xml:space="preserve"> источника </w:t>
      </w:r>
      <w:r w:rsidRPr="00513C94">
        <w:rPr>
          <w:rStyle w:val="a0"/>
          <w:b w:val="0"/>
          <w:bCs w:val="0"/>
          <w:sz w:val="28"/>
          <w:szCs w:val="28"/>
          <w:lang w:eastAsia="en-US"/>
        </w:rPr>
        <w:t>Н(А)</w:t>
      </w:r>
      <w:r w:rsidRPr="009267FA">
        <w:rPr>
          <w:color w:val="000000"/>
          <w:sz w:val="28"/>
          <w:szCs w:val="28"/>
        </w:rPr>
        <w:t xml:space="preserve"> определяется по формуле</w:t>
      </w:r>
    </w:p>
    <w:p w:rsidR="00266258" w:rsidRDefault="00266258" w:rsidP="00AA6F94">
      <w:pPr>
        <w:pStyle w:val="21"/>
        <w:shd w:val="clear" w:color="auto" w:fill="auto"/>
        <w:spacing w:after="0" w:line="240" w:lineRule="auto"/>
        <w:ind w:right="20" w:firstLine="709"/>
        <w:rPr>
          <w:color w:val="000000"/>
          <w:sz w:val="28"/>
          <w:szCs w:val="28"/>
        </w:rPr>
      </w:pPr>
    </w:p>
    <w:p w:rsidR="00266258" w:rsidRDefault="00266258" w:rsidP="00AA6F94">
      <w:pPr>
        <w:pStyle w:val="21"/>
        <w:shd w:val="clear" w:color="auto" w:fill="auto"/>
        <w:spacing w:after="0" w:line="240" w:lineRule="auto"/>
        <w:jc w:val="center"/>
        <w:rPr>
          <w:color w:val="000000"/>
          <w:sz w:val="28"/>
          <w:szCs w:val="28"/>
        </w:rPr>
      </w:pPr>
      <w:r w:rsidRPr="00AA6F94">
        <w:rPr>
          <w:color w:val="000000"/>
          <w:position w:val="-70"/>
          <w:sz w:val="28"/>
          <w:szCs w:val="28"/>
        </w:rPr>
        <w:object w:dxaOrig="7540" w:dyaOrig="1540">
          <v:shape id="_x0000_i1035" type="#_x0000_t75" style="width:373.2pt;height:76.2pt" o:ole="">
            <v:imagedata r:id="rId27" o:title=""/>
          </v:shape>
          <o:OLEObject Type="Embed" ProgID="Equation.DSMT4" ShapeID="_x0000_i1035" DrawAspect="Content" ObjectID="_1693229143" r:id="rId28"/>
        </w:object>
      </w:r>
      <w:r>
        <w:rPr>
          <w:color w:val="000000"/>
          <w:sz w:val="28"/>
          <w:szCs w:val="28"/>
        </w:rPr>
        <w:t xml:space="preserve"> </w:t>
      </w:r>
    </w:p>
    <w:p w:rsidR="00266258" w:rsidRDefault="00266258" w:rsidP="00AA6F94">
      <w:pPr>
        <w:pStyle w:val="21"/>
        <w:shd w:val="clear" w:color="auto" w:fill="auto"/>
        <w:spacing w:after="0" w:line="240" w:lineRule="auto"/>
        <w:jc w:val="center"/>
        <w:rPr>
          <w:sz w:val="28"/>
          <w:szCs w:val="28"/>
        </w:rPr>
      </w:pPr>
    </w:p>
    <w:p w:rsidR="00266258" w:rsidRDefault="00266258" w:rsidP="00513C94">
      <w:pPr>
        <w:pStyle w:val="21"/>
        <w:shd w:val="clear" w:color="auto" w:fill="auto"/>
        <w:spacing w:after="0" w:line="360" w:lineRule="auto"/>
        <w:ind w:right="20" w:firstLine="709"/>
        <w:rPr>
          <w:color w:val="000000"/>
          <w:sz w:val="28"/>
          <w:szCs w:val="28"/>
        </w:rPr>
      </w:pPr>
      <w:r w:rsidRPr="009267FA">
        <w:rPr>
          <w:color w:val="000000"/>
          <w:sz w:val="28"/>
          <w:szCs w:val="28"/>
        </w:rPr>
        <w:t xml:space="preserve">Максимально возможная энтропия </w:t>
      </w:r>
      <w:r w:rsidRPr="00AA6F94">
        <w:rPr>
          <w:rStyle w:val="a0"/>
          <w:sz w:val="28"/>
          <w:szCs w:val="28"/>
        </w:rPr>
        <w:object w:dxaOrig="600" w:dyaOrig="380">
          <v:shape id="_x0000_i1036" type="#_x0000_t75" style="width:30pt;height:19.2pt" o:ole="">
            <v:imagedata r:id="rId29" o:title=""/>
          </v:shape>
          <o:OLEObject Type="Embed" ProgID="Equation.DSMT4" ShapeID="_x0000_i1036" DrawAspect="Content" ObjectID="_1693229144" r:id="rId30"/>
        </w:object>
      </w:r>
      <w:r>
        <w:rPr>
          <w:rStyle w:val="a0"/>
          <w:sz w:val="28"/>
          <w:szCs w:val="28"/>
          <w:lang w:eastAsia="en-US"/>
        </w:rPr>
        <w:t xml:space="preserve"> </w:t>
      </w:r>
      <w:r w:rsidRPr="009267FA">
        <w:rPr>
          <w:color w:val="000000"/>
          <w:sz w:val="28"/>
          <w:szCs w:val="28"/>
        </w:rPr>
        <w:t xml:space="preserve">для данного источника с объем алфавита </w:t>
      </w:r>
      <w:r w:rsidRPr="00AA6F94">
        <w:rPr>
          <w:color w:val="000000"/>
          <w:position w:val="-6"/>
          <w:sz w:val="28"/>
          <w:szCs w:val="28"/>
        </w:rPr>
        <w:object w:dxaOrig="680" w:dyaOrig="300">
          <v:shape id="_x0000_i1037" type="#_x0000_t75" style="width:33pt;height:15pt" o:ole="">
            <v:imagedata r:id="rId31" o:title=""/>
          </v:shape>
          <o:OLEObject Type="Embed" ProgID="Equation.DSMT4" ShapeID="_x0000_i1037" DrawAspect="Content" ObjectID="_1693229145" r:id="rId32"/>
        </w:object>
      </w:r>
      <w:r>
        <w:rPr>
          <w:color w:val="000000"/>
          <w:sz w:val="28"/>
          <w:szCs w:val="28"/>
        </w:rPr>
        <w:t xml:space="preserve"> </w:t>
      </w:r>
      <w:r w:rsidRPr="009267FA">
        <w:rPr>
          <w:color w:val="000000"/>
          <w:sz w:val="28"/>
          <w:szCs w:val="28"/>
        </w:rPr>
        <w:t>(при равновероятных появлениях событий) определяется</w:t>
      </w:r>
    </w:p>
    <w:p w:rsidR="00266258" w:rsidRDefault="00266258" w:rsidP="00AA6F94">
      <w:pPr>
        <w:pStyle w:val="21"/>
        <w:shd w:val="clear" w:color="auto" w:fill="auto"/>
        <w:spacing w:after="0" w:line="240" w:lineRule="auto"/>
        <w:ind w:right="20" w:firstLine="709"/>
        <w:rPr>
          <w:color w:val="000000"/>
          <w:sz w:val="28"/>
          <w:szCs w:val="28"/>
        </w:rPr>
      </w:pPr>
    </w:p>
    <w:p w:rsidR="00266258" w:rsidRDefault="00266258" w:rsidP="00652E88">
      <w:pPr>
        <w:pStyle w:val="21"/>
        <w:shd w:val="clear" w:color="auto" w:fill="auto"/>
        <w:spacing w:after="0" w:line="240" w:lineRule="auto"/>
        <w:jc w:val="center"/>
        <w:rPr>
          <w:color w:val="000000"/>
          <w:sz w:val="28"/>
          <w:szCs w:val="28"/>
        </w:rPr>
      </w:pPr>
      <w:r w:rsidRPr="00AA6F94">
        <w:rPr>
          <w:color w:val="000000"/>
          <w:position w:val="-12"/>
          <w:sz w:val="28"/>
          <w:szCs w:val="28"/>
        </w:rPr>
        <w:object w:dxaOrig="4819" w:dyaOrig="380">
          <v:shape id="_x0000_i1038" type="#_x0000_t75" style="width:241.2pt;height:19.2pt" o:ole="">
            <v:imagedata r:id="rId33" o:title=""/>
          </v:shape>
          <o:OLEObject Type="Embed" ProgID="Equation.DSMT4" ShapeID="_x0000_i1038" DrawAspect="Content" ObjectID="_1693229146" r:id="rId34"/>
        </w:object>
      </w:r>
    </w:p>
    <w:p w:rsidR="00266258" w:rsidRPr="009267FA" w:rsidRDefault="00266258" w:rsidP="00AA6F94">
      <w:pPr>
        <w:pStyle w:val="21"/>
        <w:shd w:val="clear" w:color="auto" w:fill="auto"/>
        <w:spacing w:after="0" w:line="240" w:lineRule="auto"/>
        <w:ind w:right="20" w:firstLine="709"/>
        <w:rPr>
          <w:sz w:val="28"/>
          <w:szCs w:val="28"/>
        </w:rPr>
      </w:pPr>
    </w:p>
    <w:p w:rsidR="00266258" w:rsidRPr="009267FA" w:rsidRDefault="00266258" w:rsidP="009267FA">
      <w:pPr>
        <w:pStyle w:val="21"/>
        <w:shd w:val="clear" w:color="auto" w:fill="auto"/>
        <w:spacing w:after="0" w:line="360" w:lineRule="auto"/>
        <w:ind w:right="20" w:firstLine="709"/>
        <w:rPr>
          <w:color w:val="000000"/>
          <w:sz w:val="28"/>
          <w:szCs w:val="28"/>
        </w:rPr>
      </w:pPr>
      <w:r w:rsidRPr="009267FA">
        <w:rPr>
          <w:color w:val="000000"/>
          <w:sz w:val="28"/>
          <w:szCs w:val="28"/>
        </w:rPr>
        <w:t xml:space="preserve">Поскольку энтропия источника меньше максимально возможной, то </w:t>
      </w:r>
      <w:r w:rsidRPr="00652E88">
        <w:rPr>
          <w:rStyle w:val="a0"/>
          <w:b w:val="0"/>
          <w:bCs w:val="0"/>
          <w:sz w:val="28"/>
          <w:szCs w:val="28"/>
          <w:lang w:eastAsia="en-US"/>
        </w:rPr>
        <w:t>избыточность</w:t>
      </w:r>
      <w:r w:rsidRPr="009267FA">
        <w:rPr>
          <w:color w:val="000000"/>
          <w:sz w:val="28"/>
          <w:szCs w:val="28"/>
        </w:rPr>
        <w:t xml:space="preserve"> источника будет </w:t>
      </w:r>
    </w:p>
    <w:p w:rsidR="00266258" w:rsidRDefault="00266258" w:rsidP="00652E88">
      <w:pPr>
        <w:pStyle w:val="21"/>
        <w:shd w:val="clear" w:color="auto" w:fill="auto"/>
        <w:spacing w:after="0" w:line="240" w:lineRule="auto"/>
        <w:ind w:right="20" w:firstLine="709"/>
        <w:rPr>
          <w:color w:val="000000"/>
          <w:sz w:val="28"/>
          <w:szCs w:val="28"/>
        </w:rPr>
      </w:pPr>
    </w:p>
    <w:p w:rsidR="00266258" w:rsidRPr="00652E88" w:rsidRDefault="00266258" w:rsidP="00652E88">
      <w:pPr>
        <w:pStyle w:val="21"/>
        <w:shd w:val="clear" w:color="auto" w:fill="auto"/>
        <w:spacing w:after="0" w:line="240" w:lineRule="auto"/>
        <w:jc w:val="center"/>
        <w:rPr>
          <w:color w:val="000000"/>
          <w:sz w:val="28"/>
          <w:szCs w:val="28"/>
          <w:lang w:val="en-US"/>
        </w:rPr>
      </w:pPr>
      <w:r w:rsidRPr="00652E88">
        <w:rPr>
          <w:color w:val="000000"/>
          <w:position w:val="-34"/>
          <w:sz w:val="28"/>
          <w:szCs w:val="28"/>
        </w:rPr>
        <w:object w:dxaOrig="4380" w:dyaOrig="780">
          <v:shape id="_x0000_i1039" type="#_x0000_t75" style="width:214.8pt;height:37.2pt" o:ole="">
            <v:imagedata r:id="rId35" o:title=""/>
          </v:shape>
          <o:OLEObject Type="Embed" ProgID="Equation.DSMT4" ShapeID="_x0000_i1039" DrawAspect="Content" ObjectID="_1693229147" r:id="rId36"/>
        </w:object>
      </w:r>
    </w:p>
    <w:p w:rsidR="00266258" w:rsidRPr="009267FA" w:rsidRDefault="00266258" w:rsidP="00652E88">
      <w:pPr>
        <w:pStyle w:val="21"/>
        <w:shd w:val="clear" w:color="auto" w:fill="auto"/>
        <w:spacing w:after="0" w:line="240" w:lineRule="auto"/>
        <w:ind w:right="20" w:firstLine="709"/>
        <w:rPr>
          <w:color w:val="000000"/>
          <w:sz w:val="28"/>
          <w:szCs w:val="28"/>
        </w:rPr>
      </w:pPr>
    </w:p>
    <w:p w:rsidR="00266258" w:rsidRDefault="00266258" w:rsidP="009267FA">
      <w:pPr>
        <w:pStyle w:val="21"/>
        <w:shd w:val="clear" w:color="auto" w:fill="auto"/>
        <w:spacing w:after="0" w:line="360" w:lineRule="auto"/>
        <w:ind w:right="20" w:firstLine="709"/>
        <w:rPr>
          <w:color w:val="000000"/>
          <w:sz w:val="28"/>
          <w:szCs w:val="28"/>
        </w:rPr>
      </w:pPr>
      <w:r w:rsidRPr="009267FA">
        <w:rPr>
          <w:color w:val="000000"/>
          <w:sz w:val="28"/>
          <w:szCs w:val="28"/>
        </w:rPr>
        <w:t xml:space="preserve">При известной скорости формирования символов </w:t>
      </w:r>
      <w:r w:rsidRPr="00652E88">
        <w:rPr>
          <w:rStyle w:val="a0"/>
          <w:b w:val="0"/>
          <w:bCs w:val="0"/>
          <w:sz w:val="28"/>
          <w:szCs w:val="28"/>
          <w:lang w:val="en-US" w:eastAsia="en-US"/>
        </w:rPr>
        <w:t>V</w:t>
      </w:r>
      <w:r w:rsidRPr="009267FA">
        <w:rPr>
          <w:color w:val="000000"/>
          <w:sz w:val="28"/>
          <w:szCs w:val="28"/>
        </w:rPr>
        <w:t xml:space="preserve"> и энтропии </w:t>
      </w:r>
      <w:r w:rsidRPr="00652E88">
        <w:rPr>
          <w:rStyle w:val="a0"/>
          <w:b w:val="0"/>
          <w:bCs w:val="0"/>
          <w:sz w:val="28"/>
          <w:szCs w:val="28"/>
          <w:lang w:eastAsia="en-US"/>
        </w:rPr>
        <w:t>Н(А), производительность</w:t>
      </w:r>
      <w:r w:rsidRPr="009267FA">
        <w:rPr>
          <w:color w:val="000000"/>
          <w:sz w:val="28"/>
          <w:szCs w:val="28"/>
        </w:rPr>
        <w:t xml:space="preserve"> источника </w:t>
      </w:r>
      <w:r w:rsidRPr="00652E88">
        <w:rPr>
          <w:rStyle w:val="a0"/>
          <w:b w:val="0"/>
          <w:bCs w:val="0"/>
          <w:sz w:val="28"/>
          <w:szCs w:val="28"/>
          <w:lang w:val="en-US" w:eastAsia="en-US"/>
        </w:rPr>
        <w:t>h</w:t>
      </w:r>
      <w:r w:rsidRPr="00652E88">
        <w:rPr>
          <w:b/>
          <w:bCs/>
          <w:color w:val="000000"/>
          <w:sz w:val="28"/>
          <w:szCs w:val="28"/>
        </w:rPr>
        <w:t xml:space="preserve"> </w:t>
      </w:r>
      <w:r w:rsidRPr="009267FA">
        <w:rPr>
          <w:color w:val="000000"/>
          <w:sz w:val="28"/>
          <w:szCs w:val="28"/>
        </w:rPr>
        <w:t>находится как</w:t>
      </w:r>
    </w:p>
    <w:p w:rsidR="00266258" w:rsidRDefault="00266258" w:rsidP="00652E88">
      <w:pPr>
        <w:pStyle w:val="21"/>
        <w:shd w:val="clear" w:color="auto" w:fill="auto"/>
        <w:spacing w:after="0" w:line="240" w:lineRule="auto"/>
        <w:ind w:right="23"/>
        <w:jc w:val="center"/>
        <w:rPr>
          <w:color w:val="000000"/>
          <w:sz w:val="28"/>
          <w:szCs w:val="28"/>
        </w:rPr>
      </w:pPr>
    </w:p>
    <w:p w:rsidR="00266258" w:rsidRPr="00652E88" w:rsidRDefault="00266258" w:rsidP="00652E88">
      <w:pPr>
        <w:pStyle w:val="21"/>
        <w:shd w:val="clear" w:color="auto" w:fill="auto"/>
        <w:spacing w:after="0" w:line="240" w:lineRule="auto"/>
        <w:ind w:right="23"/>
        <w:jc w:val="center"/>
        <w:rPr>
          <w:color w:val="000000"/>
          <w:sz w:val="28"/>
          <w:szCs w:val="28"/>
        </w:rPr>
      </w:pPr>
      <w:r w:rsidRPr="00652E88">
        <w:rPr>
          <w:color w:val="000000"/>
          <w:position w:val="-12"/>
          <w:sz w:val="28"/>
          <w:szCs w:val="28"/>
        </w:rPr>
        <w:object w:dxaOrig="3800" w:dyaOrig="360">
          <v:shape id="_x0000_i1040" type="#_x0000_t75" style="width:190.2pt;height:18pt" o:ole="">
            <v:imagedata r:id="rId37" o:title=""/>
          </v:shape>
          <o:OLEObject Type="Embed" ProgID="Equation.DSMT4" ShapeID="_x0000_i1040" DrawAspect="Content" ObjectID="_1693229148" r:id="rId38"/>
        </w:object>
      </w:r>
      <w:r>
        <w:rPr>
          <w:color w:val="000000"/>
          <w:sz w:val="28"/>
          <w:szCs w:val="28"/>
        </w:rPr>
        <w:t xml:space="preserve"> бит</w:t>
      </w:r>
      <w:r w:rsidRPr="00652E88">
        <w:rPr>
          <w:color w:val="000000"/>
          <w:sz w:val="28"/>
          <w:szCs w:val="28"/>
        </w:rPr>
        <w:t>/</w:t>
      </w:r>
      <w:r>
        <w:rPr>
          <w:color w:val="000000"/>
          <w:sz w:val="28"/>
          <w:szCs w:val="28"/>
        </w:rPr>
        <w:t>с.</w:t>
      </w:r>
    </w:p>
    <w:p w:rsidR="00266258" w:rsidRPr="009267FA" w:rsidRDefault="00266258" w:rsidP="00652E88">
      <w:pPr>
        <w:pStyle w:val="21"/>
        <w:shd w:val="clear" w:color="auto" w:fill="auto"/>
        <w:spacing w:after="0" w:line="240" w:lineRule="auto"/>
        <w:ind w:right="23"/>
        <w:jc w:val="center"/>
        <w:rPr>
          <w:sz w:val="28"/>
          <w:szCs w:val="28"/>
        </w:rPr>
      </w:pPr>
    </w:p>
    <w:p w:rsidR="00266258" w:rsidRPr="009267FA" w:rsidRDefault="00266258" w:rsidP="00652E88">
      <w:pPr>
        <w:pStyle w:val="23"/>
        <w:shd w:val="clear" w:color="auto" w:fill="auto"/>
        <w:tabs>
          <w:tab w:val="left" w:pos="1780"/>
        </w:tabs>
        <w:spacing w:after="0" w:line="360" w:lineRule="auto"/>
        <w:ind w:firstLine="0"/>
        <w:jc w:val="center"/>
        <w:rPr>
          <w:sz w:val="28"/>
          <w:szCs w:val="28"/>
        </w:rPr>
      </w:pPr>
      <w:bookmarkStart w:id="1" w:name="bookmark1"/>
      <w:r>
        <w:rPr>
          <w:color w:val="000000"/>
          <w:sz w:val="28"/>
          <w:szCs w:val="28"/>
        </w:rPr>
        <w:t xml:space="preserve">1.2 </w:t>
      </w:r>
      <w:r w:rsidRPr="009267FA">
        <w:rPr>
          <w:color w:val="000000"/>
          <w:sz w:val="28"/>
          <w:szCs w:val="28"/>
        </w:rPr>
        <w:t>Расчет информационных характеристик примитивного и статистического кодов</w:t>
      </w:r>
      <w:bookmarkEnd w:id="1"/>
    </w:p>
    <w:p w:rsidR="00266258" w:rsidRDefault="00266258" w:rsidP="009267FA">
      <w:pPr>
        <w:pStyle w:val="21"/>
        <w:shd w:val="clear" w:color="auto" w:fill="auto"/>
        <w:spacing w:after="0" w:line="360" w:lineRule="auto"/>
        <w:ind w:firstLine="709"/>
        <w:rPr>
          <w:color w:val="000000"/>
          <w:sz w:val="28"/>
          <w:szCs w:val="28"/>
        </w:rPr>
      </w:pPr>
      <w:r w:rsidRPr="009267FA">
        <w:rPr>
          <w:color w:val="000000"/>
          <w:sz w:val="28"/>
          <w:szCs w:val="28"/>
        </w:rPr>
        <w:t xml:space="preserve">Поскольку у источника </w:t>
      </w:r>
      <w:r w:rsidRPr="009267FA">
        <w:rPr>
          <w:rStyle w:val="0pt"/>
          <w:sz w:val="28"/>
          <w:szCs w:val="28"/>
          <w:lang w:eastAsia="en-US"/>
        </w:rPr>
        <w:t>6</w:t>
      </w:r>
      <w:r w:rsidRPr="009267FA">
        <w:rPr>
          <w:color w:val="000000"/>
          <w:sz w:val="28"/>
          <w:szCs w:val="28"/>
        </w:rPr>
        <w:t xml:space="preserve"> сообщений, а канал двоичный, то есть по нему могут передаваться два варианта сигнала </w:t>
      </w:r>
      <w:r w:rsidRPr="009267FA">
        <w:rPr>
          <w:rStyle w:val="0pt"/>
          <w:sz w:val="28"/>
          <w:szCs w:val="28"/>
          <w:lang w:eastAsia="en-US"/>
        </w:rPr>
        <w:t>0</w:t>
      </w:r>
      <w:r w:rsidRPr="009267FA">
        <w:rPr>
          <w:color w:val="000000"/>
          <w:sz w:val="28"/>
          <w:szCs w:val="28"/>
        </w:rPr>
        <w:t xml:space="preserve"> и </w:t>
      </w:r>
      <w:r w:rsidRPr="009267FA">
        <w:rPr>
          <w:rStyle w:val="0pt"/>
          <w:sz w:val="28"/>
          <w:szCs w:val="28"/>
          <w:lang w:eastAsia="en-US"/>
        </w:rPr>
        <w:t>1</w:t>
      </w:r>
      <w:r w:rsidRPr="009267FA">
        <w:rPr>
          <w:color w:val="000000"/>
          <w:sz w:val="28"/>
          <w:szCs w:val="28"/>
        </w:rPr>
        <w:t xml:space="preserve">, то каждое сообщение можно передать набором нулей и единиц. Число разрядов в кодовой комбинации найдем из соотношения </w:t>
      </w:r>
      <w:r w:rsidRPr="00AB2164">
        <w:rPr>
          <w:rStyle w:val="a"/>
          <w:sz w:val="28"/>
          <w:szCs w:val="28"/>
        </w:rPr>
        <w:object w:dxaOrig="780" w:dyaOrig="360">
          <v:shape id="_x0000_i1041" type="#_x0000_t75" style="width:37.2pt;height:18pt" o:ole="">
            <v:imagedata r:id="rId39" o:title=""/>
          </v:shape>
          <o:OLEObject Type="Embed" ProgID="Equation.DSMT4" ShapeID="_x0000_i1041" DrawAspect="Content" ObjectID="_1693229149" r:id="rId40"/>
        </w:object>
      </w:r>
      <w:r w:rsidRPr="009267FA">
        <w:rPr>
          <w:color w:val="000000"/>
          <w:sz w:val="28"/>
          <w:szCs w:val="28"/>
        </w:rPr>
        <w:t xml:space="preserve">, где </w:t>
      </w:r>
      <w:r w:rsidRPr="00AB2164">
        <w:rPr>
          <w:rStyle w:val="a"/>
          <w:i/>
          <w:iCs/>
          <w:sz w:val="28"/>
          <w:szCs w:val="28"/>
          <w:lang w:val="en-US"/>
        </w:rPr>
        <w:t>n</w:t>
      </w:r>
      <w:r w:rsidRPr="009267FA">
        <w:rPr>
          <w:color w:val="000000"/>
          <w:sz w:val="28"/>
          <w:szCs w:val="28"/>
        </w:rPr>
        <w:t xml:space="preserve"> - число двоичных разрядов.</w:t>
      </w:r>
      <w:r w:rsidRPr="00AB2164">
        <w:rPr>
          <w:color w:val="000000"/>
          <w:position w:val="-6"/>
          <w:sz w:val="28"/>
          <w:szCs w:val="28"/>
        </w:rPr>
        <w:object w:dxaOrig="720" w:dyaOrig="360">
          <v:shape id="_x0000_i1042" type="#_x0000_t75" style="width:36pt;height:18pt" o:ole="">
            <v:imagedata r:id="rId41" o:title=""/>
          </v:shape>
          <o:OLEObject Type="Embed" ProgID="Equation.DSMT4" ShapeID="_x0000_i1042" DrawAspect="Content" ObjectID="_1693229150" r:id="rId42"/>
        </w:object>
      </w:r>
      <w:r w:rsidRPr="009267FA">
        <w:rPr>
          <w:rStyle w:val="a"/>
          <w:sz w:val="28"/>
          <w:szCs w:val="28"/>
        </w:rPr>
        <w:t xml:space="preserve">. </w:t>
      </w:r>
      <w:r w:rsidRPr="009267FA">
        <w:rPr>
          <w:color w:val="000000"/>
          <w:sz w:val="28"/>
          <w:szCs w:val="28"/>
        </w:rPr>
        <w:t xml:space="preserve">Данное неравенство справедливо при </w:t>
      </w:r>
      <w:r w:rsidRPr="00AB2164">
        <w:rPr>
          <w:rStyle w:val="a"/>
          <w:i/>
          <w:iCs/>
          <w:sz w:val="28"/>
          <w:szCs w:val="28"/>
          <w:lang w:val="en-US"/>
        </w:rPr>
        <w:t>n</w:t>
      </w:r>
      <w:r w:rsidRPr="009267FA">
        <w:rPr>
          <w:rStyle w:val="a"/>
          <w:sz w:val="28"/>
          <w:szCs w:val="28"/>
        </w:rPr>
        <w:t xml:space="preserve"> </w:t>
      </w:r>
      <w:r w:rsidRPr="00AB2164">
        <w:rPr>
          <w:rStyle w:val="a"/>
          <w:sz w:val="28"/>
          <w:szCs w:val="28"/>
        </w:rPr>
        <w:t>=</w:t>
      </w:r>
      <w:r w:rsidRPr="009267FA">
        <w:rPr>
          <w:color w:val="000000"/>
          <w:sz w:val="28"/>
          <w:szCs w:val="28"/>
        </w:rPr>
        <w:t xml:space="preserve"> 3. С помощью трехразрядных кодовых комбинаций пронумеруем сообщения, а номера запишем в двоичном коде табл. 2. Такое кодирование получило название – примитивное кодирование.</w:t>
      </w:r>
    </w:p>
    <w:tbl>
      <w:tblPr>
        <w:tblW w:w="0" w:type="auto"/>
        <w:tblLook w:val="00A0"/>
      </w:tblPr>
      <w:tblGrid>
        <w:gridCol w:w="5665"/>
        <w:gridCol w:w="3680"/>
      </w:tblGrid>
      <w:tr w:rsidR="00266258" w:rsidRPr="00E251E9" w:rsidTr="00E251E9">
        <w:tc>
          <w:tcPr>
            <w:tcW w:w="5665" w:type="dxa"/>
          </w:tcPr>
          <w:p w:rsidR="00266258" w:rsidRPr="00E251E9" w:rsidRDefault="00266258" w:rsidP="00E251E9">
            <w:pPr>
              <w:pStyle w:val="21"/>
              <w:shd w:val="clear" w:color="auto" w:fill="auto"/>
              <w:tabs>
                <w:tab w:val="left" w:pos="0"/>
              </w:tabs>
              <w:spacing w:after="0" w:line="360" w:lineRule="auto"/>
              <w:ind w:firstLine="709"/>
              <w:rPr>
                <w:sz w:val="28"/>
                <w:szCs w:val="28"/>
              </w:rPr>
            </w:pPr>
            <w:r w:rsidRPr="00E251E9">
              <w:rPr>
                <w:b/>
                <w:bCs/>
                <w:color w:val="000000"/>
                <w:sz w:val="28"/>
                <w:szCs w:val="28"/>
              </w:rPr>
              <w:t>а)</w:t>
            </w:r>
            <w:r w:rsidRPr="00E251E9">
              <w:rPr>
                <w:color w:val="000000"/>
                <w:sz w:val="28"/>
                <w:szCs w:val="28"/>
              </w:rPr>
              <w:t xml:space="preserve"> Проведем расчет информационных характеристик примитивного кода:</w:t>
            </w:r>
          </w:p>
          <w:p w:rsidR="00266258" w:rsidRPr="00E251E9" w:rsidRDefault="00266258" w:rsidP="00E251E9">
            <w:pPr>
              <w:pStyle w:val="21"/>
              <w:shd w:val="clear" w:color="auto" w:fill="auto"/>
              <w:tabs>
                <w:tab w:val="left" w:pos="163"/>
              </w:tabs>
              <w:spacing w:after="0" w:line="360" w:lineRule="auto"/>
              <w:ind w:firstLine="709"/>
              <w:rPr>
                <w:sz w:val="28"/>
                <w:szCs w:val="28"/>
              </w:rPr>
            </w:pPr>
            <w:r w:rsidRPr="00E251E9">
              <w:rPr>
                <w:color w:val="000000"/>
                <w:sz w:val="28"/>
                <w:szCs w:val="28"/>
              </w:rPr>
              <w:t>-</w:t>
            </w:r>
            <w:r>
              <w:t xml:space="preserve"> </w:t>
            </w:r>
            <w:r w:rsidRPr="00E251E9">
              <w:rPr>
                <w:color w:val="000000"/>
                <w:sz w:val="28"/>
                <w:szCs w:val="28"/>
              </w:rPr>
              <w:t xml:space="preserve">среднее количество разрядов, приходящееся на один символ источника </w:t>
            </w:r>
            <w:r w:rsidRPr="00E251E9">
              <w:rPr>
                <w:color w:val="000000"/>
                <w:position w:val="-10"/>
                <w:sz w:val="28"/>
                <w:szCs w:val="28"/>
              </w:rPr>
              <w:object w:dxaOrig="840" w:dyaOrig="420">
                <v:shape id="_x0000_i1043" type="#_x0000_t75" style="width:42pt;height:21pt" o:ole="">
                  <v:imagedata r:id="rId43" o:title=""/>
                </v:shape>
                <o:OLEObject Type="Embed" ProgID="Equation.DSMT4" ShapeID="_x0000_i1043" DrawAspect="Content" ObjectID="_1693229151" r:id="rId44"/>
              </w:object>
            </w:r>
            <w:r w:rsidRPr="00E251E9">
              <w:rPr>
                <w:color w:val="000000"/>
                <w:sz w:val="28"/>
                <w:szCs w:val="28"/>
              </w:rPr>
              <w:t xml:space="preserve">; </w:t>
            </w:r>
          </w:p>
          <w:p w:rsidR="00266258" w:rsidRPr="00E251E9" w:rsidRDefault="00266258" w:rsidP="00E251E9">
            <w:pPr>
              <w:pStyle w:val="21"/>
              <w:shd w:val="clear" w:color="auto" w:fill="auto"/>
              <w:tabs>
                <w:tab w:val="left" w:pos="898"/>
              </w:tabs>
              <w:spacing w:after="0" w:line="360" w:lineRule="auto"/>
              <w:ind w:firstLine="709"/>
              <w:rPr>
                <w:sz w:val="28"/>
                <w:szCs w:val="28"/>
              </w:rPr>
            </w:pPr>
            <w:r w:rsidRPr="00E251E9">
              <w:rPr>
                <w:color w:val="000000"/>
                <w:sz w:val="28"/>
                <w:szCs w:val="28"/>
              </w:rPr>
              <w:t>-</w:t>
            </w:r>
            <w:r>
              <w:t xml:space="preserve"> </w:t>
            </w:r>
            <w:r w:rsidRPr="00E251E9">
              <w:rPr>
                <w:color w:val="000000"/>
                <w:sz w:val="28"/>
                <w:szCs w:val="28"/>
              </w:rPr>
              <w:t>количество информации, приходящееся на один символ кода:</w:t>
            </w:r>
          </w:p>
          <w:p w:rsidR="00266258" w:rsidRPr="00E251E9" w:rsidRDefault="00266258" w:rsidP="00E251E9">
            <w:pPr>
              <w:pStyle w:val="21"/>
              <w:shd w:val="clear" w:color="auto" w:fill="auto"/>
              <w:spacing w:after="0" w:line="360" w:lineRule="auto"/>
              <w:jc w:val="center"/>
              <w:rPr>
                <w:sz w:val="28"/>
                <w:szCs w:val="28"/>
              </w:rPr>
            </w:pPr>
            <w:r w:rsidRPr="00E251E9">
              <w:rPr>
                <w:position w:val="-32"/>
                <w:sz w:val="28"/>
                <w:szCs w:val="28"/>
              </w:rPr>
              <w:object w:dxaOrig="3460" w:dyaOrig="760">
                <v:shape id="_x0000_i1044" type="#_x0000_t75" style="width:169.8pt;height:36.6pt" o:ole="">
                  <v:imagedata r:id="rId45" o:title=""/>
                </v:shape>
                <o:OLEObject Type="Embed" ProgID="Equation.DSMT4" ShapeID="_x0000_i1044" DrawAspect="Content" ObjectID="_1693229152" r:id="rId46"/>
              </w:object>
            </w:r>
            <w:r w:rsidRPr="00E251E9">
              <w:rPr>
                <w:sz w:val="28"/>
                <w:szCs w:val="28"/>
              </w:rPr>
              <w:t xml:space="preserve"> бит</w:t>
            </w:r>
            <w:r w:rsidRPr="00E251E9">
              <w:rPr>
                <w:sz w:val="28"/>
                <w:szCs w:val="28"/>
                <w:lang w:val="en-US"/>
              </w:rPr>
              <w:t>/</w:t>
            </w:r>
            <w:r w:rsidRPr="00E251E9">
              <w:rPr>
                <w:sz w:val="28"/>
                <w:szCs w:val="28"/>
              </w:rPr>
              <w:t>разр.</w:t>
            </w:r>
          </w:p>
        </w:tc>
        <w:tc>
          <w:tcPr>
            <w:tcW w:w="3680" w:type="dxa"/>
          </w:tcPr>
          <w:p w:rsidR="00266258" w:rsidRPr="00E251E9" w:rsidRDefault="00266258" w:rsidP="00E251E9">
            <w:pPr>
              <w:spacing w:after="0" w:line="240" w:lineRule="auto"/>
              <w:jc w:val="right"/>
              <w:rPr>
                <w:rFonts w:ascii="Times New Roman" w:hAnsi="Times New Roman"/>
                <w:sz w:val="28"/>
                <w:szCs w:val="28"/>
              </w:rPr>
            </w:pPr>
            <w:r w:rsidRPr="00E251E9">
              <w:rPr>
                <w:rFonts w:ascii="Times New Roman" w:hAnsi="Times New Roman"/>
                <w:sz w:val="28"/>
                <w:szCs w:val="28"/>
              </w:rPr>
              <w:t>Таблица 2</w:t>
            </w:r>
          </w:p>
          <w:tbl>
            <w:tblPr>
              <w:tblW w:w="0" w:type="auto"/>
              <w:tblInd w:w="10" w:type="dxa"/>
              <w:tblCellMar>
                <w:left w:w="10" w:type="dxa"/>
                <w:right w:w="10" w:type="dxa"/>
              </w:tblCellMar>
              <w:tblLook w:val="00A0"/>
            </w:tblPr>
            <w:tblGrid>
              <w:gridCol w:w="1880"/>
              <w:gridCol w:w="1523"/>
            </w:tblGrid>
            <w:tr w:rsidR="00266258" w:rsidRPr="00E251E9" w:rsidTr="00736EFC">
              <w:trPr>
                <w:trHeight w:hRule="exact" w:val="442"/>
              </w:trPr>
              <w:tc>
                <w:tcPr>
                  <w:tcW w:w="1880" w:type="dxa"/>
                  <w:tcBorders>
                    <w:top w:val="single" w:sz="4" w:space="0" w:color="auto"/>
                    <w:left w:val="single" w:sz="4" w:space="0" w:color="auto"/>
                  </w:tcBorders>
                  <w:shd w:val="clear" w:color="auto" w:fill="FFFFFF"/>
                  <w:vAlign w:val="center"/>
                </w:tcPr>
                <w:p w:rsidR="00266258" w:rsidRPr="00736EFC" w:rsidRDefault="00266258" w:rsidP="00736EFC">
                  <w:pPr>
                    <w:pStyle w:val="21"/>
                    <w:shd w:val="clear" w:color="auto" w:fill="auto"/>
                    <w:spacing w:after="0" w:line="360" w:lineRule="auto"/>
                    <w:rPr>
                      <w:sz w:val="24"/>
                      <w:szCs w:val="24"/>
                    </w:rPr>
                  </w:pPr>
                  <w:r>
                    <w:rPr>
                      <w:sz w:val="24"/>
                      <w:szCs w:val="24"/>
                    </w:rPr>
                    <w:t xml:space="preserve">  СИМВОЛЫ</w:t>
                  </w:r>
                </w:p>
              </w:tc>
              <w:tc>
                <w:tcPr>
                  <w:tcW w:w="1523" w:type="dxa"/>
                  <w:tcBorders>
                    <w:top w:val="single" w:sz="4" w:space="0" w:color="auto"/>
                    <w:left w:val="single" w:sz="4" w:space="0" w:color="auto"/>
                    <w:right w:val="single" w:sz="4" w:space="0" w:color="auto"/>
                  </w:tcBorders>
                  <w:shd w:val="clear" w:color="auto" w:fill="FFFFFF"/>
                </w:tcPr>
                <w:p w:rsidR="00266258" w:rsidRDefault="00266258" w:rsidP="00736EFC">
                  <w:pPr>
                    <w:pStyle w:val="21"/>
                    <w:shd w:val="clear" w:color="auto" w:fill="auto"/>
                    <w:spacing w:after="0" w:line="360" w:lineRule="auto"/>
                    <w:rPr>
                      <w:rStyle w:val="1"/>
                    </w:rPr>
                  </w:pPr>
                  <w:r>
                    <w:rPr>
                      <w:rStyle w:val="1"/>
                    </w:rPr>
                    <w:t xml:space="preserve">    КОД </w:t>
                  </w:r>
                </w:p>
                <w:p w:rsidR="00266258" w:rsidRDefault="00266258" w:rsidP="00736EFC">
                  <w:pPr>
                    <w:pStyle w:val="21"/>
                    <w:shd w:val="clear" w:color="auto" w:fill="auto"/>
                    <w:spacing w:after="0" w:line="360" w:lineRule="auto"/>
                    <w:rPr>
                      <w:rStyle w:val="1"/>
                    </w:rPr>
                  </w:pPr>
                  <w:r>
                    <w:rPr>
                      <w:rStyle w:val="1"/>
                    </w:rPr>
                    <w:t>кком</w:t>
                  </w:r>
                </w:p>
                <w:p w:rsidR="00266258" w:rsidRDefault="00266258" w:rsidP="00736EFC">
                  <w:pPr>
                    <w:pStyle w:val="21"/>
                    <w:shd w:val="clear" w:color="auto" w:fill="auto"/>
                    <w:spacing w:after="0" w:line="360" w:lineRule="auto"/>
                    <w:rPr>
                      <w:rStyle w:val="1"/>
                    </w:rPr>
                  </w:pPr>
                </w:p>
                <w:p w:rsidR="00266258" w:rsidRDefault="00266258" w:rsidP="00736EFC">
                  <w:pPr>
                    <w:pStyle w:val="21"/>
                    <w:shd w:val="clear" w:color="auto" w:fill="auto"/>
                    <w:spacing w:after="0" w:line="360" w:lineRule="auto"/>
                    <w:rPr>
                      <w:rStyle w:val="1"/>
                    </w:rPr>
                  </w:pPr>
                  <w:r>
                    <w:rPr>
                      <w:rStyle w:val="1"/>
                    </w:rPr>
                    <w:t>О</w:t>
                  </w:r>
                </w:p>
                <w:p w:rsidR="00266258" w:rsidRPr="009267FA" w:rsidRDefault="00266258" w:rsidP="00736EFC">
                  <w:pPr>
                    <w:pStyle w:val="21"/>
                    <w:shd w:val="clear" w:color="auto" w:fill="auto"/>
                    <w:spacing w:after="0" w:line="360" w:lineRule="auto"/>
                    <w:rPr>
                      <w:sz w:val="28"/>
                      <w:szCs w:val="28"/>
                    </w:rPr>
                  </w:pPr>
                </w:p>
              </w:tc>
            </w:tr>
            <w:tr w:rsidR="00266258" w:rsidRPr="00E251E9" w:rsidTr="00736EFC">
              <w:trPr>
                <w:trHeight w:hRule="exact" w:val="432"/>
              </w:trPr>
              <w:tc>
                <w:tcPr>
                  <w:tcW w:w="1880" w:type="dxa"/>
                  <w:tcBorders>
                    <w:top w:val="single" w:sz="4" w:space="0" w:color="auto"/>
                    <w:left w:val="single" w:sz="4" w:space="0" w:color="auto"/>
                  </w:tcBorders>
                  <w:shd w:val="clear" w:color="auto" w:fill="FFFFFF"/>
                </w:tcPr>
                <w:p w:rsidR="00266258" w:rsidRPr="009267FA" w:rsidRDefault="00266258" w:rsidP="000E11E3">
                  <w:pPr>
                    <w:pStyle w:val="21"/>
                    <w:shd w:val="clear" w:color="auto" w:fill="auto"/>
                    <w:spacing w:after="0" w:line="360" w:lineRule="auto"/>
                    <w:ind w:firstLine="709"/>
                    <w:rPr>
                      <w:sz w:val="28"/>
                      <w:szCs w:val="28"/>
                    </w:rPr>
                  </w:pPr>
                  <w:r>
                    <w:rPr>
                      <w:rStyle w:val="a0"/>
                      <w:sz w:val="28"/>
                      <w:szCs w:val="28"/>
                      <w:lang w:eastAsia="en-US"/>
                    </w:rPr>
                    <w:t>а</w:t>
                  </w:r>
                  <w:r>
                    <w:rPr>
                      <w:rStyle w:val="a0"/>
                      <w:sz w:val="28"/>
                      <w:szCs w:val="28"/>
                      <w:vertAlign w:val="subscript"/>
                      <w:lang w:eastAsia="en-US"/>
                    </w:rPr>
                    <w:t>1</w:t>
                  </w:r>
                </w:p>
              </w:tc>
              <w:tc>
                <w:tcPr>
                  <w:tcW w:w="1523" w:type="dxa"/>
                  <w:tcBorders>
                    <w:top w:val="single" w:sz="4" w:space="0" w:color="auto"/>
                    <w:left w:val="single" w:sz="4" w:space="0" w:color="auto"/>
                    <w:right w:val="single" w:sz="4" w:space="0" w:color="auto"/>
                  </w:tcBorders>
                  <w:shd w:val="clear" w:color="auto" w:fill="FFFFFF"/>
                </w:tcPr>
                <w:p w:rsidR="00266258" w:rsidRPr="009267FA" w:rsidRDefault="00266258" w:rsidP="00736EFC">
                  <w:pPr>
                    <w:pStyle w:val="21"/>
                    <w:shd w:val="clear" w:color="auto" w:fill="auto"/>
                    <w:spacing w:after="0" w:line="360" w:lineRule="auto"/>
                    <w:rPr>
                      <w:sz w:val="28"/>
                      <w:szCs w:val="28"/>
                    </w:rPr>
                  </w:pPr>
                  <w:r>
                    <w:rPr>
                      <w:sz w:val="28"/>
                      <w:szCs w:val="28"/>
                    </w:rPr>
                    <w:t xml:space="preserve">     000</w:t>
                  </w:r>
                </w:p>
              </w:tc>
            </w:tr>
            <w:tr w:rsidR="00266258" w:rsidRPr="00E251E9" w:rsidTr="00736EFC">
              <w:trPr>
                <w:trHeight w:hRule="exact" w:val="432"/>
              </w:trPr>
              <w:tc>
                <w:tcPr>
                  <w:tcW w:w="1880" w:type="dxa"/>
                  <w:tcBorders>
                    <w:top w:val="single" w:sz="4" w:space="0" w:color="auto"/>
                    <w:left w:val="single" w:sz="4" w:space="0" w:color="auto"/>
                  </w:tcBorders>
                  <w:shd w:val="clear" w:color="auto" w:fill="FFFFFF"/>
                </w:tcPr>
                <w:p w:rsidR="00266258" w:rsidRPr="009267FA" w:rsidRDefault="00266258" w:rsidP="000E11E3">
                  <w:pPr>
                    <w:pStyle w:val="21"/>
                    <w:shd w:val="clear" w:color="auto" w:fill="auto"/>
                    <w:spacing w:after="0" w:line="360" w:lineRule="auto"/>
                    <w:ind w:firstLine="709"/>
                    <w:rPr>
                      <w:sz w:val="28"/>
                      <w:szCs w:val="28"/>
                    </w:rPr>
                  </w:pPr>
                  <w:r>
                    <w:rPr>
                      <w:rStyle w:val="a0"/>
                      <w:sz w:val="28"/>
                      <w:szCs w:val="28"/>
                      <w:lang w:eastAsia="en-US"/>
                    </w:rPr>
                    <w:t>а</w:t>
                  </w:r>
                  <w:r>
                    <w:rPr>
                      <w:rStyle w:val="a0"/>
                      <w:sz w:val="28"/>
                      <w:szCs w:val="28"/>
                      <w:vertAlign w:val="subscript"/>
                      <w:lang w:eastAsia="en-US"/>
                    </w:rPr>
                    <w:t>2</w:t>
                  </w:r>
                </w:p>
              </w:tc>
              <w:tc>
                <w:tcPr>
                  <w:tcW w:w="1523" w:type="dxa"/>
                  <w:tcBorders>
                    <w:top w:val="single" w:sz="4" w:space="0" w:color="auto"/>
                    <w:left w:val="single" w:sz="4" w:space="0" w:color="auto"/>
                    <w:right w:val="single" w:sz="4" w:space="0" w:color="auto"/>
                  </w:tcBorders>
                  <w:shd w:val="clear" w:color="auto" w:fill="FFFFFF"/>
                </w:tcPr>
                <w:p w:rsidR="00266258" w:rsidRPr="009267FA" w:rsidRDefault="00266258" w:rsidP="00736EFC">
                  <w:pPr>
                    <w:pStyle w:val="21"/>
                    <w:shd w:val="clear" w:color="auto" w:fill="auto"/>
                    <w:spacing w:after="0" w:line="360" w:lineRule="auto"/>
                    <w:rPr>
                      <w:sz w:val="28"/>
                      <w:szCs w:val="28"/>
                    </w:rPr>
                  </w:pPr>
                  <w:r>
                    <w:rPr>
                      <w:sz w:val="28"/>
                      <w:szCs w:val="28"/>
                    </w:rPr>
                    <w:t xml:space="preserve">     001</w:t>
                  </w:r>
                </w:p>
              </w:tc>
            </w:tr>
            <w:tr w:rsidR="00266258" w:rsidRPr="00E251E9" w:rsidTr="00736EFC">
              <w:trPr>
                <w:trHeight w:hRule="exact" w:val="427"/>
              </w:trPr>
              <w:tc>
                <w:tcPr>
                  <w:tcW w:w="1880" w:type="dxa"/>
                  <w:tcBorders>
                    <w:top w:val="single" w:sz="4" w:space="0" w:color="auto"/>
                    <w:left w:val="single" w:sz="4" w:space="0" w:color="auto"/>
                  </w:tcBorders>
                  <w:shd w:val="clear" w:color="auto" w:fill="FFFFFF"/>
                </w:tcPr>
                <w:p w:rsidR="00266258" w:rsidRPr="009267FA" w:rsidRDefault="00266258" w:rsidP="000E11E3">
                  <w:pPr>
                    <w:pStyle w:val="21"/>
                    <w:shd w:val="clear" w:color="auto" w:fill="auto"/>
                    <w:spacing w:after="0" w:line="360" w:lineRule="auto"/>
                    <w:ind w:firstLine="709"/>
                    <w:rPr>
                      <w:sz w:val="28"/>
                      <w:szCs w:val="28"/>
                    </w:rPr>
                  </w:pPr>
                  <w:r w:rsidRPr="009267FA">
                    <w:rPr>
                      <w:rStyle w:val="a0"/>
                      <w:sz w:val="28"/>
                      <w:szCs w:val="28"/>
                      <w:lang w:eastAsia="en-US"/>
                    </w:rPr>
                    <w:t>а</w:t>
                  </w:r>
                  <w:r w:rsidRPr="009267FA">
                    <w:rPr>
                      <w:rStyle w:val="a0"/>
                      <w:sz w:val="28"/>
                      <w:szCs w:val="28"/>
                      <w:vertAlign w:val="subscript"/>
                      <w:lang w:eastAsia="en-US"/>
                    </w:rPr>
                    <w:t>3</w:t>
                  </w:r>
                </w:p>
              </w:tc>
              <w:tc>
                <w:tcPr>
                  <w:tcW w:w="1523" w:type="dxa"/>
                  <w:tcBorders>
                    <w:top w:val="single" w:sz="4" w:space="0" w:color="auto"/>
                    <w:left w:val="single" w:sz="4" w:space="0" w:color="auto"/>
                    <w:right w:val="single" w:sz="4" w:space="0" w:color="auto"/>
                  </w:tcBorders>
                  <w:shd w:val="clear" w:color="auto" w:fill="FFFFFF"/>
                </w:tcPr>
                <w:p w:rsidR="00266258" w:rsidRPr="009267FA" w:rsidRDefault="00266258" w:rsidP="00736EFC">
                  <w:pPr>
                    <w:pStyle w:val="21"/>
                    <w:shd w:val="clear" w:color="auto" w:fill="auto"/>
                    <w:spacing w:after="0" w:line="360" w:lineRule="auto"/>
                    <w:rPr>
                      <w:sz w:val="28"/>
                      <w:szCs w:val="28"/>
                    </w:rPr>
                  </w:pPr>
                  <w:r>
                    <w:rPr>
                      <w:sz w:val="28"/>
                      <w:szCs w:val="28"/>
                    </w:rPr>
                    <w:t xml:space="preserve">     010</w:t>
                  </w:r>
                </w:p>
              </w:tc>
            </w:tr>
            <w:tr w:rsidR="00266258" w:rsidRPr="00E251E9" w:rsidTr="00736EFC">
              <w:trPr>
                <w:trHeight w:hRule="exact" w:val="427"/>
              </w:trPr>
              <w:tc>
                <w:tcPr>
                  <w:tcW w:w="1880" w:type="dxa"/>
                  <w:tcBorders>
                    <w:top w:val="single" w:sz="4" w:space="0" w:color="auto"/>
                    <w:left w:val="single" w:sz="4" w:space="0" w:color="auto"/>
                  </w:tcBorders>
                  <w:shd w:val="clear" w:color="auto" w:fill="FFFFFF"/>
                </w:tcPr>
                <w:p w:rsidR="00266258" w:rsidRPr="009267FA" w:rsidRDefault="00266258" w:rsidP="000E11E3">
                  <w:pPr>
                    <w:pStyle w:val="21"/>
                    <w:shd w:val="clear" w:color="auto" w:fill="auto"/>
                    <w:spacing w:after="0" w:line="360" w:lineRule="auto"/>
                    <w:ind w:firstLine="709"/>
                    <w:rPr>
                      <w:sz w:val="28"/>
                      <w:szCs w:val="28"/>
                    </w:rPr>
                  </w:pPr>
                  <w:r w:rsidRPr="009267FA">
                    <w:rPr>
                      <w:rStyle w:val="a0"/>
                      <w:sz w:val="28"/>
                      <w:szCs w:val="28"/>
                      <w:lang w:eastAsia="en-US"/>
                    </w:rPr>
                    <w:t>а</w:t>
                  </w:r>
                  <w:r w:rsidRPr="009267FA">
                    <w:rPr>
                      <w:rStyle w:val="a0"/>
                      <w:sz w:val="28"/>
                      <w:szCs w:val="28"/>
                      <w:vertAlign w:val="subscript"/>
                      <w:lang w:eastAsia="en-US"/>
                    </w:rPr>
                    <w:t>4</w:t>
                  </w:r>
                </w:p>
              </w:tc>
              <w:tc>
                <w:tcPr>
                  <w:tcW w:w="1523" w:type="dxa"/>
                  <w:tcBorders>
                    <w:top w:val="single" w:sz="4" w:space="0" w:color="auto"/>
                    <w:left w:val="single" w:sz="4" w:space="0" w:color="auto"/>
                    <w:right w:val="single" w:sz="4" w:space="0" w:color="auto"/>
                  </w:tcBorders>
                  <w:shd w:val="clear" w:color="auto" w:fill="FFFFFF"/>
                </w:tcPr>
                <w:p w:rsidR="00266258" w:rsidRPr="009267FA" w:rsidRDefault="00266258" w:rsidP="00736EFC">
                  <w:pPr>
                    <w:pStyle w:val="21"/>
                    <w:shd w:val="clear" w:color="auto" w:fill="auto"/>
                    <w:spacing w:after="0" w:line="360" w:lineRule="auto"/>
                    <w:rPr>
                      <w:sz w:val="28"/>
                      <w:szCs w:val="28"/>
                    </w:rPr>
                  </w:pPr>
                  <w:r>
                    <w:rPr>
                      <w:sz w:val="28"/>
                      <w:szCs w:val="28"/>
                    </w:rPr>
                    <w:t xml:space="preserve">     011</w:t>
                  </w:r>
                </w:p>
              </w:tc>
            </w:tr>
            <w:tr w:rsidR="00266258" w:rsidRPr="00E251E9" w:rsidTr="00736EFC">
              <w:trPr>
                <w:trHeight w:hRule="exact" w:val="437"/>
              </w:trPr>
              <w:tc>
                <w:tcPr>
                  <w:tcW w:w="1880" w:type="dxa"/>
                  <w:tcBorders>
                    <w:top w:val="single" w:sz="4" w:space="0" w:color="auto"/>
                    <w:left w:val="single" w:sz="4" w:space="0" w:color="auto"/>
                  </w:tcBorders>
                  <w:shd w:val="clear" w:color="auto" w:fill="FFFFFF"/>
                </w:tcPr>
                <w:p w:rsidR="00266258" w:rsidRPr="009267FA" w:rsidRDefault="00266258" w:rsidP="000E11E3">
                  <w:pPr>
                    <w:pStyle w:val="21"/>
                    <w:shd w:val="clear" w:color="auto" w:fill="auto"/>
                    <w:spacing w:after="0" w:line="360" w:lineRule="auto"/>
                    <w:ind w:firstLine="709"/>
                    <w:rPr>
                      <w:sz w:val="28"/>
                      <w:szCs w:val="28"/>
                    </w:rPr>
                  </w:pPr>
                  <w:r w:rsidRPr="009267FA">
                    <w:rPr>
                      <w:rStyle w:val="a0"/>
                      <w:sz w:val="28"/>
                      <w:szCs w:val="28"/>
                      <w:lang w:eastAsia="en-US"/>
                    </w:rPr>
                    <w:t>а</w:t>
                  </w:r>
                  <w:r w:rsidRPr="009267FA">
                    <w:rPr>
                      <w:rStyle w:val="a0"/>
                      <w:sz w:val="28"/>
                      <w:szCs w:val="28"/>
                      <w:vertAlign w:val="subscript"/>
                      <w:lang w:eastAsia="en-US"/>
                    </w:rPr>
                    <w:t>5</w:t>
                  </w:r>
                </w:p>
              </w:tc>
              <w:tc>
                <w:tcPr>
                  <w:tcW w:w="1523" w:type="dxa"/>
                  <w:tcBorders>
                    <w:top w:val="single" w:sz="4" w:space="0" w:color="auto"/>
                    <w:left w:val="single" w:sz="4" w:space="0" w:color="auto"/>
                    <w:right w:val="single" w:sz="4" w:space="0" w:color="auto"/>
                  </w:tcBorders>
                  <w:shd w:val="clear" w:color="auto" w:fill="FFFFFF"/>
                </w:tcPr>
                <w:p w:rsidR="00266258" w:rsidRPr="009267FA" w:rsidRDefault="00266258" w:rsidP="00736EFC">
                  <w:pPr>
                    <w:pStyle w:val="21"/>
                    <w:shd w:val="clear" w:color="auto" w:fill="auto"/>
                    <w:spacing w:after="0" w:line="360" w:lineRule="auto"/>
                    <w:rPr>
                      <w:sz w:val="28"/>
                      <w:szCs w:val="28"/>
                    </w:rPr>
                  </w:pPr>
                  <w:r>
                    <w:rPr>
                      <w:sz w:val="28"/>
                      <w:szCs w:val="28"/>
                    </w:rPr>
                    <w:t xml:space="preserve">     100</w:t>
                  </w:r>
                </w:p>
              </w:tc>
            </w:tr>
            <w:tr w:rsidR="00266258" w:rsidRPr="00E251E9" w:rsidTr="00736EFC">
              <w:trPr>
                <w:trHeight w:hRule="exact" w:val="446"/>
              </w:trPr>
              <w:tc>
                <w:tcPr>
                  <w:tcW w:w="1880" w:type="dxa"/>
                  <w:tcBorders>
                    <w:top w:val="single" w:sz="4" w:space="0" w:color="auto"/>
                    <w:left w:val="single" w:sz="4" w:space="0" w:color="auto"/>
                    <w:bottom w:val="single" w:sz="4" w:space="0" w:color="auto"/>
                  </w:tcBorders>
                  <w:shd w:val="clear" w:color="auto" w:fill="FFFFFF"/>
                </w:tcPr>
                <w:p w:rsidR="00266258" w:rsidRPr="009267FA" w:rsidRDefault="00266258" w:rsidP="000E11E3">
                  <w:pPr>
                    <w:pStyle w:val="21"/>
                    <w:shd w:val="clear" w:color="auto" w:fill="auto"/>
                    <w:spacing w:after="0" w:line="360" w:lineRule="auto"/>
                    <w:ind w:firstLine="709"/>
                    <w:rPr>
                      <w:sz w:val="28"/>
                      <w:szCs w:val="28"/>
                    </w:rPr>
                  </w:pPr>
                  <w:r w:rsidRPr="009267FA">
                    <w:rPr>
                      <w:rStyle w:val="a0"/>
                      <w:sz w:val="28"/>
                      <w:szCs w:val="28"/>
                      <w:lang w:eastAsia="en-US"/>
                    </w:rPr>
                    <w:t>а</w:t>
                  </w:r>
                  <w:r w:rsidRPr="009267FA">
                    <w:rPr>
                      <w:rStyle w:val="a0"/>
                      <w:sz w:val="28"/>
                      <w:szCs w:val="28"/>
                      <w:vertAlign w:val="subscript"/>
                      <w:lang w:eastAsia="en-US"/>
                    </w:rPr>
                    <w:t>6</w:t>
                  </w:r>
                </w:p>
              </w:tc>
              <w:tc>
                <w:tcPr>
                  <w:tcW w:w="1523" w:type="dxa"/>
                  <w:tcBorders>
                    <w:top w:val="single" w:sz="4" w:space="0" w:color="auto"/>
                    <w:left w:val="single" w:sz="4" w:space="0" w:color="auto"/>
                    <w:bottom w:val="single" w:sz="4" w:space="0" w:color="auto"/>
                    <w:right w:val="single" w:sz="4" w:space="0" w:color="auto"/>
                  </w:tcBorders>
                  <w:shd w:val="clear" w:color="auto" w:fill="FFFFFF"/>
                </w:tcPr>
                <w:p w:rsidR="00266258" w:rsidRPr="009267FA" w:rsidRDefault="00266258" w:rsidP="00736EFC">
                  <w:pPr>
                    <w:pStyle w:val="21"/>
                    <w:shd w:val="clear" w:color="auto" w:fill="auto"/>
                    <w:spacing w:after="0" w:line="360" w:lineRule="auto"/>
                    <w:rPr>
                      <w:sz w:val="28"/>
                      <w:szCs w:val="28"/>
                    </w:rPr>
                  </w:pPr>
                  <w:r>
                    <w:rPr>
                      <w:sz w:val="28"/>
                      <w:szCs w:val="28"/>
                    </w:rPr>
                    <w:t xml:space="preserve">     101</w:t>
                  </w:r>
                </w:p>
              </w:tc>
            </w:tr>
          </w:tbl>
          <w:p w:rsidR="00266258" w:rsidRPr="00E251E9" w:rsidRDefault="00266258" w:rsidP="00E251E9">
            <w:pPr>
              <w:pStyle w:val="21"/>
              <w:shd w:val="clear" w:color="auto" w:fill="auto"/>
              <w:spacing w:after="0" w:line="360" w:lineRule="auto"/>
              <w:rPr>
                <w:sz w:val="28"/>
                <w:szCs w:val="28"/>
              </w:rPr>
            </w:pPr>
          </w:p>
        </w:tc>
      </w:tr>
    </w:tbl>
    <w:p w:rsidR="00266258" w:rsidRDefault="00266258" w:rsidP="00BB0538">
      <w:pPr>
        <w:pStyle w:val="21"/>
        <w:shd w:val="clear" w:color="auto" w:fill="auto"/>
        <w:tabs>
          <w:tab w:val="left" w:pos="883"/>
        </w:tabs>
        <w:spacing w:after="0" w:line="360" w:lineRule="auto"/>
        <w:ind w:firstLine="709"/>
        <w:rPr>
          <w:color w:val="000000"/>
          <w:sz w:val="28"/>
          <w:szCs w:val="28"/>
        </w:rPr>
      </w:pPr>
      <w:r>
        <w:rPr>
          <w:color w:val="000000"/>
          <w:sz w:val="28"/>
          <w:szCs w:val="28"/>
        </w:rPr>
        <w:t xml:space="preserve">- </w:t>
      </w:r>
      <w:r w:rsidRPr="009267FA">
        <w:rPr>
          <w:color w:val="000000"/>
          <w:sz w:val="28"/>
          <w:szCs w:val="28"/>
        </w:rPr>
        <w:t>максимально возможное количес</w:t>
      </w:r>
      <w:r>
        <w:rPr>
          <w:color w:val="000000"/>
          <w:sz w:val="28"/>
          <w:szCs w:val="28"/>
        </w:rPr>
        <w:t>тво информации в одном разряде дв</w:t>
      </w:r>
      <w:r w:rsidRPr="009267FA">
        <w:rPr>
          <w:color w:val="000000"/>
          <w:sz w:val="28"/>
          <w:szCs w:val="28"/>
        </w:rPr>
        <w:t>оичного кода</w:t>
      </w:r>
    </w:p>
    <w:p w:rsidR="00266258" w:rsidRPr="00BB0538" w:rsidRDefault="00266258" w:rsidP="00BB0538">
      <w:pPr>
        <w:pStyle w:val="21"/>
        <w:shd w:val="clear" w:color="auto" w:fill="auto"/>
        <w:tabs>
          <w:tab w:val="left" w:pos="883"/>
        </w:tabs>
        <w:spacing w:after="0" w:line="360" w:lineRule="auto"/>
        <w:jc w:val="center"/>
        <w:rPr>
          <w:sz w:val="28"/>
          <w:szCs w:val="28"/>
        </w:rPr>
      </w:pPr>
      <w:r w:rsidRPr="00BB0538">
        <w:rPr>
          <w:color w:val="000000"/>
          <w:position w:val="-12"/>
          <w:sz w:val="28"/>
          <w:szCs w:val="28"/>
        </w:rPr>
        <w:object w:dxaOrig="1920" w:dyaOrig="440">
          <v:shape id="_x0000_i1045" type="#_x0000_t75" style="width:94.2pt;height:21.6pt" o:ole="">
            <v:imagedata r:id="rId47" o:title=""/>
          </v:shape>
          <o:OLEObject Type="Embed" ProgID="Equation.DSMT4" ShapeID="_x0000_i1045" DrawAspect="Content" ObjectID="_1693229153" r:id="rId48"/>
        </w:object>
      </w:r>
      <w:r>
        <w:rPr>
          <w:color w:val="000000"/>
          <w:sz w:val="28"/>
          <w:szCs w:val="28"/>
        </w:rPr>
        <w:t xml:space="preserve"> бит</w:t>
      </w:r>
      <w:r>
        <w:rPr>
          <w:color w:val="000000"/>
          <w:sz w:val="28"/>
          <w:szCs w:val="28"/>
          <w:lang w:val="en-US"/>
        </w:rPr>
        <w:t>/</w:t>
      </w:r>
      <w:r>
        <w:rPr>
          <w:color w:val="000000"/>
          <w:sz w:val="28"/>
          <w:szCs w:val="28"/>
        </w:rPr>
        <w:t>разр.</w:t>
      </w:r>
    </w:p>
    <w:p w:rsidR="00266258" w:rsidRPr="009267FA" w:rsidRDefault="00266258" w:rsidP="00BB0538">
      <w:pPr>
        <w:pStyle w:val="21"/>
        <w:numPr>
          <w:ilvl w:val="0"/>
          <w:numId w:val="2"/>
        </w:numPr>
        <w:shd w:val="clear" w:color="auto" w:fill="auto"/>
        <w:tabs>
          <w:tab w:val="left" w:pos="888"/>
        </w:tabs>
        <w:spacing w:after="0" w:line="360" w:lineRule="auto"/>
        <w:ind w:firstLine="709"/>
        <w:rPr>
          <w:sz w:val="28"/>
          <w:szCs w:val="28"/>
        </w:rPr>
      </w:pPr>
      <w:r w:rsidRPr="009267FA">
        <w:rPr>
          <w:color w:val="000000"/>
          <w:sz w:val="28"/>
          <w:szCs w:val="28"/>
        </w:rPr>
        <w:t>избыточность примитивного кода:</w:t>
      </w:r>
    </w:p>
    <w:p w:rsidR="00266258" w:rsidRPr="00FD15F5" w:rsidRDefault="00266258" w:rsidP="00BB0538">
      <w:pPr>
        <w:pStyle w:val="21"/>
        <w:shd w:val="clear" w:color="auto" w:fill="auto"/>
        <w:tabs>
          <w:tab w:val="left" w:pos="888"/>
          <w:tab w:val="left" w:pos="2513"/>
        </w:tabs>
        <w:spacing w:after="0" w:line="360" w:lineRule="auto"/>
        <w:jc w:val="center"/>
        <w:rPr>
          <w:color w:val="000000"/>
          <w:sz w:val="28"/>
          <w:szCs w:val="28"/>
          <w:lang w:val="en-US"/>
        </w:rPr>
      </w:pPr>
      <w:r w:rsidRPr="00BB0538">
        <w:rPr>
          <w:color w:val="000000"/>
          <w:position w:val="-28"/>
          <w:sz w:val="28"/>
          <w:szCs w:val="28"/>
        </w:rPr>
        <w:object w:dxaOrig="4300" w:dyaOrig="760">
          <v:shape id="_x0000_i1046" type="#_x0000_t75" style="width:213pt;height:36.6pt" o:ole="">
            <v:imagedata r:id="rId49" o:title=""/>
          </v:shape>
          <o:OLEObject Type="Embed" ProgID="Equation.DSMT4" ShapeID="_x0000_i1046" DrawAspect="Content" ObjectID="_1693229154" r:id="rId50"/>
        </w:object>
      </w:r>
      <w:r>
        <w:rPr>
          <w:color w:val="000000"/>
          <w:sz w:val="28"/>
          <w:szCs w:val="28"/>
        </w:rPr>
        <w:t xml:space="preserve"> </w:t>
      </w:r>
    </w:p>
    <w:p w:rsidR="00266258" w:rsidRPr="009267FA" w:rsidRDefault="00266258" w:rsidP="00BB0538">
      <w:pPr>
        <w:pStyle w:val="21"/>
        <w:shd w:val="clear" w:color="auto" w:fill="auto"/>
        <w:tabs>
          <w:tab w:val="left" w:pos="1118"/>
        </w:tabs>
        <w:spacing w:after="0" w:line="360" w:lineRule="auto"/>
        <w:ind w:firstLine="885"/>
        <w:rPr>
          <w:sz w:val="28"/>
          <w:szCs w:val="28"/>
        </w:rPr>
      </w:pPr>
      <w:r w:rsidRPr="009267FA">
        <w:rPr>
          <w:rStyle w:val="a0"/>
          <w:sz w:val="28"/>
          <w:szCs w:val="28"/>
          <w:lang w:eastAsia="en-US"/>
        </w:rPr>
        <w:t>б)</w:t>
      </w:r>
      <w:r w:rsidRPr="009267FA">
        <w:rPr>
          <w:rStyle w:val="a0"/>
          <w:sz w:val="28"/>
          <w:szCs w:val="28"/>
          <w:lang w:eastAsia="en-US"/>
        </w:rPr>
        <w:tab/>
      </w:r>
      <w:r w:rsidRPr="009267FA">
        <w:rPr>
          <w:color w:val="000000"/>
          <w:sz w:val="28"/>
          <w:szCs w:val="28"/>
        </w:rPr>
        <w:t>Проведем статистическое кодирование и расчет информационных характеристик кодов.</w:t>
      </w:r>
    </w:p>
    <w:p w:rsidR="00266258" w:rsidRDefault="00266258" w:rsidP="00FD15F5">
      <w:pPr>
        <w:pStyle w:val="21"/>
        <w:shd w:val="clear" w:color="auto" w:fill="auto"/>
        <w:spacing w:after="0" w:line="360" w:lineRule="auto"/>
        <w:ind w:firstLine="885"/>
        <w:rPr>
          <w:color w:val="000000"/>
          <w:sz w:val="28"/>
          <w:szCs w:val="28"/>
        </w:rPr>
      </w:pPr>
      <w:r w:rsidRPr="009267FA">
        <w:rPr>
          <w:color w:val="000000"/>
          <w:sz w:val="28"/>
          <w:szCs w:val="28"/>
        </w:rPr>
        <w:t xml:space="preserve">Экономное статистическое кодирование проводим по методу Хаффмена и Шеннона - Фано. Суть кодирования по методу </w:t>
      </w:r>
      <w:r w:rsidRPr="00FD15F5">
        <w:rPr>
          <w:rStyle w:val="a0"/>
          <w:b w:val="0"/>
          <w:bCs w:val="0"/>
          <w:sz w:val="28"/>
          <w:szCs w:val="28"/>
          <w:lang w:eastAsia="en-US"/>
        </w:rPr>
        <w:t>Хаффмена</w:t>
      </w:r>
      <w:r w:rsidRPr="009267FA">
        <w:rPr>
          <w:color w:val="000000"/>
          <w:sz w:val="28"/>
          <w:szCs w:val="28"/>
        </w:rPr>
        <w:t xml:space="preserve"> показана на рис. 1 и состоит в следующем. Все сообщения источника записываются в столбец в порядке убывания вероятности их появления. На первом шаге два сообщения с минимальной вероятностью появления</w:t>
      </w:r>
      <w:r w:rsidRPr="00FD15F5">
        <w:rPr>
          <w:sz w:val="28"/>
          <w:szCs w:val="28"/>
        </w:rPr>
        <w:t xml:space="preserve"> </w:t>
      </w:r>
      <w:r w:rsidRPr="009267FA">
        <w:rPr>
          <w:color w:val="000000"/>
          <w:sz w:val="28"/>
          <w:szCs w:val="28"/>
        </w:rPr>
        <w:t xml:space="preserve">вероятностью. Верхней ветви приписываем значение </w:t>
      </w:r>
      <w:r w:rsidRPr="00FD15F5">
        <w:rPr>
          <w:rStyle w:val="a0"/>
          <w:sz w:val="28"/>
          <w:szCs w:val="28"/>
          <w:lang w:eastAsia="en-US"/>
        </w:rPr>
        <w:t>0</w:t>
      </w:r>
      <w:r w:rsidRPr="00FD15F5">
        <w:rPr>
          <w:color w:val="000000"/>
          <w:sz w:val="28"/>
          <w:szCs w:val="28"/>
        </w:rPr>
        <w:t xml:space="preserve"> </w:t>
      </w:r>
      <w:r w:rsidRPr="009267FA">
        <w:rPr>
          <w:color w:val="000000"/>
          <w:sz w:val="28"/>
          <w:szCs w:val="28"/>
        </w:rPr>
        <w:t xml:space="preserve">в качестве последнего символа кода, а нижней - </w:t>
      </w:r>
      <w:r w:rsidRPr="009267FA">
        <w:rPr>
          <w:rStyle w:val="a0"/>
          <w:sz w:val="28"/>
          <w:szCs w:val="28"/>
          <w:lang w:eastAsia="en-US"/>
        </w:rPr>
        <w:t>1.</w:t>
      </w:r>
      <w:r w:rsidRPr="009267FA">
        <w:rPr>
          <w:color w:val="000000"/>
          <w:sz w:val="28"/>
          <w:szCs w:val="28"/>
        </w:rPr>
        <w:t xml:space="preserve"> В результате объединения получаем алфавит, состоящий </w:t>
      </w:r>
      <w:r>
        <w:rPr>
          <w:rStyle w:val="5pt"/>
          <w:sz w:val="28"/>
          <w:szCs w:val="28"/>
          <w:lang w:eastAsia="en-US"/>
        </w:rPr>
        <w:t xml:space="preserve">из </w:t>
      </w:r>
      <w:r w:rsidRPr="00FD15F5">
        <w:rPr>
          <w:rStyle w:val="5pt"/>
          <w:sz w:val="28"/>
          <w:szCs w:val="28"/>
        </w:rPr>
        <w:object w:dxaOrig="1780" w:dyaOrig="300">
          <v:shape id="_x0000_i1047" type="#_x0000_t75" style="width:88.2pt;height:15pt" o:ole="">
            <v:imagedata r:id="rId51" o:title=""/>
          </v:shape>
          <o:OLEObject Type="Embed" ProgID="Equation.DSMT4" ShapeID="_x0000_i1047" DrawAspect="Content" ObjectID="_1693229155" r:id="rId52"/>
        </w:object>
      </w:r>
      <w:r>
        <w:rPr>
          <w:rStyle w:val="5pt"/>
          <w:sz w:val="28"/>
          <w:szCs w:val="28"/>
          <w:lang w:eastAsia="en-US"/>
        </w:rPr>
        <w:t xml:space="preserve"> </w:t>
      </w:r>
      <w:r w:rsidRPr="009267FA">
        <w:rPr>
          <w:color w:val="000000"/>
          <w:sz w:val="28"/>
          <w:szCs w:val="28"/>
        </w:rPr>
        <w:t xml:space="preserve">сообщений. На втором шаге объединяют два символа полученного алфавита с минимальными вероятностями в одно сообщение с суммарной вероятностью. Верхней ветви приписывают значение </w:t>
      </w:r>
      <w:r w:rsidRPr="00FD15F5">
        <w:rPr>
          <w:rStyle w:val="a0"/>
          <w:sz w:val="28"/>
          <w:szCs w:val="28"/>
          <w:lang w:eastAsia="en-US"/>
        </w:rPr>
        <w:t>0</w:t>
      </w:r>
      <w:r w:rsidRPr="00FD15F5">
        <w:rPr>
          <w:rStyle w:val="a0"/>
          <w:b w:val="0"/>
          <w:bCs w:val="0"/>
          <w:i w:val="0"/>
          <w:iCs w:val="0"/>
          <w:sz w:val="28"/>
          <w:szCs w:val="28"/>
          <w:lang w:eastAsia="en-US"/>
        </w:rPr>
        <w:t xml:space="preserve"> </w:t>
      </w:r>
      <w:r w:rsidRPr="009267FA">
        <w:rPr>
          <w:color w:val="000000"/>
          <w:sz w:val="28"/>
          <w:szCs w:val="28"/>
        </w:rPr>
        <w:t xml:space="preserve">в качестве предпоследнего символа, а нижней </w:t>
      </w:r>
      <w:r>
        <w:rPr>
          <w:color w:val="000000"/>
          <w:sz w:val="28"/>
          <w:szCs w:val="28"/>
        </w:rPr>
        <w:t>–</w:t>
      </w:r>
      <w:r w:rsidRPr="009267FA">
        <w:rPr>
          <w:color w:val="000000"/>
          <w:sz w:val="28"/>
          <w:szCs w:val="28"/>
        </w:rPr>
        <w:t xml:space="preserve"> </w:t>
      </w:r>
      <w:r w:rsidRPr="00FD15F5">
        <w:rPr>
          <w:rStyle w:val="a0"/>
          <w:sz w:val="28"/>
          <w:szCs w:val="28"/>
          <w:lang w:eastAsia="en-US"/>
        </w:rPr>
        <w:t>1</w:t>
      </w:r>
      <w:r w:rsidRPr="00FD15F5">
        <w:rPr>
          <w:rStyle w:val="a0"/>
          <w:b w:val="0"/>
          <w:bCs w:val="0"/>
          <w:i w:val="0"/>
          <w:iCs w:val="0"/>
          <w:sz w:val="28"/>
          <w:szCs w:val="28"/>
          <w:lang w:eastAsia="en-US"/>
        </w:rPr>
        <w:t>.</w:t>
      </w:r>
      <w:r w:rsidRPr="009267FA">
        <w:rPr>
          <w:color w:val="000000"/>
          <w:sz w:val="28"/>
          <w:szCs w:val="28"/>
        </w:rPr>
        <w:t xml:space="preserve"> В результате объединения получают алфавит из 4 сообщений. Такую операцию объединения выполняют столько шагов, пока не получат только одно сообщение с вероятностью появления 1. Значение кодовой комбинации для каждого сообщения получают, двигаясь по полученному дереву от его основания к сообщению. Так, если двигаться к событию а/, то проходим только одну ветвь, обозначенную </w:t>
      </w:r>
      <w:r w:rsidRPr="009267FA">
        <w:rPr>
          <w:rStyle w:val="a0"/>
          <w:sz w:val="28"/>
          <w:szCs w:val="28"/>
          <w:lang w:eastAsia="en-US"/>
        </w:rPr>
        <w:t>0</w:t>
      </w:r>
      <w:r w:rsidRPr="009267FA">
        <w:rPr>
          <w:color w:val="000000"/>
          <w:sz w:val="28"/>
          <w:szCs w:val="28"/>
        </w:rPr>
        <w:t xml:space="preserve">, поэтому кодовая комбинация для данного сообщения </w:t>
      </w:r>
      <w:r w:rsidRPr="009267FA">
        <w:rPr>
          <w:rStyle w:val="a0"/>
          <w:sz w:val="28"/>
          <w:szCs w:val="28"/>
          <w:lang w:eastAsia="en-US"/>
        </w:rPr>
        <w:t>0.</w:t>
      </w:r>
      <w:r w:rsidRPr="009267FA">
        <w:rPr>
          <w:color w:val="000000"/>
          <w:sz w:val="28"/>
          <w:szCs w:val="28"/>
        </w:rPr>
        <w:t xml:space="preserve"> Для нахождения кодовой комбинации события </w:t>
      </w:r>
      <w:r w:rsidRPr="00FD15F5">
        <w:rPr>
          <w:rStyle w:val="a0"/>
          <w:sz w:val="28"/>
          <w:szCs w:val="28"/>
          <w:lang w:val="en-US"/>
        </w:rPr>
        <w:object w:dxaOrig="300" w:dyaOrig="380">
          <v:shape id="_x0000_i1048" type="#_x0000_t75" style="width:15pt;height:19.2pt" o:ole="">
            <v:imagedata r:id="rId53" o:title=""/>
          </v:shape>
          <o:OLEObject Type="Embed" ProgID="Equation.DSMT4" ShapeID="_x0000_i1048" DrawAspect="Content" ObjectID="_1693229156" r:id="rId54"/>
        </w:object>
      </w:r>
      <w:r w:rsidRPr="00FD15F5">
        <w:rPr>
          <w:rStyle w:val="a0"/>
          <w:sz w:val="28"/>
          <w:szCs w:val="28"/>
          <w:lang w:eastAsia="en-US"/>
        </w:rPr>
        <w:t>,</w:t>
      </w:r>
      <w:r w:rsidRPr="009267FA">
        <w:rPr>
          <w:color w:val="000000"/>
          <w:sz w:val="28"/>
          <w:szCs w:val="28"/>
        </w:rPr>
        <w:t xml:space="preserve"> двигаемся от основания дерева к конечному узлу</w:t>
      </w:r>
      <w:r w:rsidRPr="00FD15F5">
        <w:rPr>
          <w:rStyle w:val="a0"/>
          <w:sz w:val="28"/>
          <w:szCs w:val="28"/>
        </w:rPr>
        <w:object w:dxaOrig="300" w:dyaOrig="380">
          <v:shape id="_x0000_i1049" type="#_x0000_t75" style="width:15pt;height:19.2pt" o:ole="">
            <v:imagedata r:id="rId55" o:title=""/>
          </v:shape>
          <o:OLEObject Type="Embed" ProgID="Equation.DSMT4" ShapeID="_x0000_i1049" DrawAspect="Content" ObjectID="_1693229157" r:id="rId56"/>
        </w:object>
      </w:r>
      <w:r>
        <w:rPr>
          <w:rStyle w:val="a0"/>
          <w:sz w:val="28"/>
          <w:szCs w:val="28"/>
          <w:lang w:eastAsia="en-US"/>
        </w:rPr>
        <w:t xml:space="preserve"> </w:t>
      </w:r>
      <w:r w:rsidRPr="009267FA">
        <w:rPr>
          <w:rStyle w:val="a0"/>
          <w:sz w:val="28"/>
          <w:szCs w:val="28"/>
          <w:lang w:eastAsia="en-US"/>
        </w:rPr>
        <w:t>.</w:t>
      </w:r>
      <w:r w:rsidRPr="009267FA">
        <w:rPr>
          <w:color w:val="000000"/>
          <w:sz w:val="28"/>
          <w:szCs w:val="28"/>
        </w:rPr>
        <w:t xml:space="preserve"> При этом последовательно</w:t>
      </w:r>
      <w:r w:rsidRPr="00FD15F5">
        <w:rPr>
          <w:color w:val="000000"/>
          <w:sz w:val="28"/>
          <w:szCs w:val="28"/>
        </w:rPr>
        <w:t xml:space="preserve"> </w:t>
      </w:r>
      <w:r w:rsidRPr="009267FA">
        <w:rPr>
          <w:color w:val="000000"/>
          <w:sz w:val="28"/>
          <w:szCs w:val="28"/>
        </w:rPr>
        <w:t xml:space="preserve">проходим три ветви: ветвь </w:t>
      </w:r>
      <w:r w:rsidRPr="00FD15F5">
        <w:rPr>
          <w:rStyle w:val="24"/>
          <w:i/>
          <w:iCs/>
          <w:sz w:val="28"/>
          <w:szCs w:val="28"/>
          <w:lang w:eastAsia="en-US"/>
        </w:rPr>
        <w:t>1</w:t>
      </w:r>
      <w:r w:rsidRPr="00FD15F5">
        <w:rPr>
          <w:rStyle w:val="24"/>
          <w:b w:val="0"/>
          <w:bCs w:val="0"/>
          <w:sz w:val="28"/>
          <w:szCs w:val="28"/>
          <w:lang w:eastAsia="en-US"/>
        </w:rPr>
        <w:t>,</w:t>
      </w:r>
      <w:r w:rsidRPr="009267FA">
        <w:rPr>
          <w:rStyle w:val="24"/>
          <w:sz w:val="28"/>
          <w:szCs w:val="28"/>
          <w:lang w:eastAsia="en-US"/>
        </w:rPr>
        <w:t xml:space="preserve"> </w:t>
      </w:r>
      <w:r w:rsidRPr="009267FA">
        <w:rPr>
          <w:color w:val="000000"/>
          <w:sz w:val="28"/>
          <w:szCs w:val="28"/>
        </w:rPr>
        <w:t xml:space="preserve">затем </w:t>
      </w:r>
      <w:r w:rsidRPr="009267FA">
        <w:rPr>
          <w:rStyle w:val="a0"/>
          <w:sz w:val="28"/>
          <w:szCs w:val="28"/>
          <w:lang w:eastAsia="en-US"/>
        </w:rPr>
        <w:t>0</w:t>
      </w:r>
      <w:r w:rsidRPr="009267FA">
        <w:rPr>
          <w:color w:val="000000"/>
          <w:sz w:val="28"/>
          <w:szCs w:val="28"/>
        </w:rPr>
        <w:t xml:space="preserve"> и еще раз </w:t>
      </w:r>
      <w:r w:rsidRPr="009267FA">
        <w:rPr>
          <w:rStyle w:val="a0"/>
          <w:sz w:val="28"/>
          <w:szCs w:val="28"/>
          <w:lang w:eastAsia="en-US"/>
        </w:rPr>
        <w:t>0.</w:t>
      </w:r>
      <w:r w:rsidRPr="009267FA">
        <w:rPr>
          <w:color w:val="000000"/>
          <w:sz w:val="28"/>
          <w:szCs w:val="28"/>
        </w:rPr>
        <w:t xml:space="preserve"> Кодовая комбинация </w:t>
      </w:r>
      <w:r w:rsidRPr="003407DE">
        <w:rPr>
          <w:color w:val="000000"/>
          <w:position w:val="-12"/>
          <w:sz w:val="28"/>
          <w:szCs w:val="28"/>
        </w:rPr>
        <w:object w:dxaOrig="300" w:dyaOrig="380">
          <v:shape id="_x0000_i1050" type="#_x0000_t75" style="width:15pt;height:19.2pt" o:ole="">
            <v:imagedata r:id="rId57" o:title=""/>
          </v:shape>
          <o:OLEObject Type="Embed" ProgID="Equation.DSMT4" ShapeID="_x0000_i1050" DrawAspect="Content" ObjectID="_1693229158" r:id="rId58"/>
        </w:object>
      </w:r>
      <w:r>
        <w:rPr>
          <w:color w:val="000000"/>
          <w:sz w:val="28"/>
          <w:szCs w:val="28"/>
        </w:rPr>
        <w:t xml:space="preserve"> </w:t>
      </w:r>
      <w:r w:rsidRPr="003407DE">
        <w:rPr>
          <w:color w:val="000000"/>
          <w:sz w:val="28"/>
          <w:szCs w:val="28"/>
        </w:rPr>
        <w:t>-</w:t>
      </w:r>
      <w:r w:rsidRPr="003407DE">
        <w:rPr>
          <w:b/>
          <w:bCs/>
          <w:i/>
          <w:iCs/>
          <w:color w:val="000000"/>
          <w:sz w:val="28"/>
          <w:szCs w:val="28"/>
        </w:rPr>
        <w:t>100</w:t>
      </w:r>
      <w:r w:rsidRPr="003407DE">
        <w:rPr>
          <w:color w:val="000000"/>
          <w:sz w:val="28"/>
          <w:szCs w:val="28"/>
        </w:rPr>
        <w:t>.</w:t>
      </w:r>
    </w:p>
    <w:p w:rsidR="00266258" w:rsidRPr="003407DE" w:rsidRDefault="00266258" w:rsidP="003407DE">
      <w:pPr>
        <w:pStyle w:val="21"/>
        <w:shd w:val="clear" w:color="auto" w:fill="auto"/>
        <w:spacing w:after="0" w:line="240" w:lineRule="auto"/>
        <w:jc w:val="center"/>
        <w:rPr>
          <w:sz w:val="28"/>
          <w:szCs w:val="28"/>
        </w:rPr>
      </w:pPr>
    </w:p>
    <w:p w:rsidR="00266258" w:rsidRDefault="00266258" w:rsidP="003407DE">
      <w:pPr>
        <w:pStyle w:val="21"/>
        <w:shd w:val="clear" w:color="auto" w:fill="auto"/>
        <w:spacing w:after="0" w:line="240" w:lineRule="auto"/>
        <w:ind w:right="20"/>
        <w:jc w:val="center"/>
        <w:rPr>
          <w:color w:val="000000"/>
          <w:sz w:val="28"/>
          <w:szCs w:val="28"/>
        </w:rPr>
      </w:pPr>
      <w:r w:rsidRPr="005B507C">
        <w:rPr>
          <w:noProof/>
          <w:sz w:val="28"/>
          <w:szCs w:val="28"/>
          <w:lang w:eastAsia="ru-RU"/>
        </w:rPr>
        <w:pict>
          <v:shape id="Рисунок 1" o:spid="_x0000_i1051" type="#_x0000_t75" style="width:286.8pt;height:155.4pt;visibility:visible">
            <v:imagedata r:id="rId59" o:title="" croptop="22346f" cropbottom="15098f" cropleft="9803f" cropright="24139f"/>
          </v:shape>
        </w:pict>
      </w:r>
    </w:p>
    <w:p w:rsidR="00266258" w:rsidRDefault="00266258" w:rsidP="003407DE">
      <w:pPr>
        <w:pStyle w:val="21"/>
        <w:shd w:val="clear" w:color="auto" w:fill="auto"/>
        <w:spacing w:after="0" w:line="240" w:lineRule="auto"/>
        <w:ind w:right="20"/>
        <w:jc w:val="center"/>
        <w:rPr>
          <w:color w:val="000000"/>
          <w:sz w:val="28"/>
          <w:szCs w:val="28"/>
        </w:rPr>
      </w:pPr>
    </w:p>
    <w:p w:rsidR="00266258" w:rsidRPr="00D0204C" w:rsidRDefault="00266258" w:rsidP="003407DE">
      <w:pPr>
        <w:pStyle w:val="21"/>
        <w:shd w:val="clear" w:color="auto" w:fill="auto"/>
        <w:spacing w:after="0" w:line="240" w:lineRule="auto"/>
        <w:ind w:right="20"/>
        <w:jc w:val="center"/>
        <w:rPr>
          <w:color w:val="000000"/>
          <w:sz w:val="24"/>
          <w:szCs w:val="24"/>
        </w:rPr>
      </w:pPr>
      <w:r w:rsidRPr="00D0204C">
        <w:rPr>
          <w:color w:val="000000"/>
          <w:sz w:val="24"/>
          <w:szCs w:val="24"/>
        </w:rPr>
        <w:t>Рис. 1</w:t>
      </w:r>
    </w:p>
    <w:p w:rsidR="00266258" w:rsidRDefault="00266258" w:rsidP="003407DE">
      <w:pPr>
        <w:pStyle w:val="21"/>
        <w:shd w:val="clear" w:color="auto" w:fill="auto"/>
        <w:spacing w:after="0" w:line="240" w:lineRule="auto"/>
        <w:ind w:right="20"/>
        <w:jc w:val="center"/>
        <w:rPr>
          <w:color w:val="000000"/>
          <w:sz w:val="28"/>
          <w:szCs w:val="28"/>
        </w:rPr>
      </w:pPr>
    </w:p>
    <w:p w:rsidR="00266258" w:rsidRDefault="00266258" w:rsidP="00D0204C">
      <w:pPr>
        <w:pStyle w:val="21"/>
        <w:shd w:val="clear" w:color="auto" w:fill="auto"/>
        <w:spacing w:after="0" w:line="360" w:lineRule="auto"/>
        <w:ind w:right="20" w:firstLine="709"/>
        <w:rPr>
          <w:color w:val="000000"/>
          <w:sz w:val="28"/>
          <w:szCs w:val="28"/>
        </w:rPr>
      </w:pPr>
      <w:r w:rsidRPr="009267FA">
        <w:rPr>
          <w:color w:val="000000"/>
          <w:sz w:val="28"/>
          <w:szCs w:val="28"/>
        </w:rPr>
        <w:t xml:space="preserve">Принцип кодирования по методу </w:t>
      </w:r>
      <w:r w:rsidRPr="009267FA">
        <w:rPr>
          <w:rStyle w:val="a0"/>
          <w:sz w:val="28"/>
          <w:szCs w:val="28"/>
          <w:lang w:eastAsia="en-US"/>
        </w:rPr>
        <w:t>Шеннона — Фано</w:t>
      </w:r>
      <w:r w:rsidRPr="009267FA">
        <w:rPr>
          <w:color w:val="000000"/>
          <w:sz w:val="28"/>
          <w:szCs w:val="28"/>
        </w:rPr>
        <w:t xml:space="preserve"> состоит в следующем, </w:t>
      </w:r>
      <w:r w:rsidRPr="009267FA">
        <w:rPr>
          <w:color w:val="000000"/>
          <w:sz w:val="28"/>
          <w:szCs w:val="28"/>
          <w:lang w:val="en-US"/>
        </w:rPr>
        <w:t>lice</w:t>
      </w:r>
      <w:r w:rsidRPr="009267FA">
        <w:rPr>
          <w:color w:val="000000"/>
          <w:sz w:val="28"/>
          <w:szCs w:val="28"/>
        </w:rPr>
        <w:t xml:space="preserve"> сообщения записываются в порядке убывания вероятности их появления. Записанная последовательность разбивается на две группы так, чтобы суммы вероятностей в каждой группе были примерно одинаковыми (в данном случае равны по 1/2). Верхней группе присваивается цифра 0 в качестве первого символа кода, а нижней — 1. Затем каждая группа (в данном случае только нижняя) разбивается на две подгруппы с соблюдением того же условия -</w:t>
      </w:r>
      <w:r>
        <w:rPr>
          <w:sz w:val="28"/>
          <w:szCs w:val="28"/>
        </w:rPr>
        <w:t xml:space="preserve"> </w:t>
      </w:r>
      <w:r w:rsidRPr="009267FA">
        <w:rPr>
          <w:color w:val="000000"/>
          <w:sz w:val="28"/>
          <w:szCs w:val="28"/>
        </w:rPr>
        <w:t xml:space="preserve">равенства суммы вероятностей. Верхним подгруппам в обеих группах опять присваивается цифра </w:t>
      </w:r>
      <w:r w:rsidRPr="009267FA">
        <w:rPr>
          <w:rStyle w:val="0pt"/>
          <w:sz w:val="28"/>
          <w:szCs w:val="28"/>
          <w:lang w:eastAsia="en-US"/>
        </w:rPr>
        <w:t>0</w:t>
      </w:r>
      <w:r w:rsidRPr="009267FA">
        <w:rPr>
          <w:color w:val="000000"/>
          <w:sz w:val="28"/>
          <w:szCs w:val="28"/>
        </w:rPr>
        <w:t xml:space="preserve"> в качестве второго символа кода, а нижним - цифра </w:t>
      </w:r>
      <w:r w:rsidRPr="009267FA">
        <w:rPr>
          <w:rStyle w:val="0pt"/>
          <w:sz w:val="28"/>
          <w:szCs w:val="28"/>
          <w:lang w:eastAsia="en-US"/>
        </w:rPr>
        <w:t>1</w:t>
      </w:r>
      <w:r w:rsidRPr="009267FA">
        <w:rPr>
          <w:color w:val="000000"/>
          <w:sz w:val="28"/>
          <w:szCs w:val="28"/>
        </w:rPr>
        <w:t xml:space="preserve">. Такая операция деления выполняется столько шагов, пока в подгруппах не остается лишь по одному событию. Данный процесс построения кода приведен в </w:t>
      </w:r>
      <w:r>
        <w:rPr>
          <w:color w:val="000000"/>
          <w:sz w:val="28"/>
          <w:szCs w:val="28"/>
        </w:rPr>
        <w:t>т</w:t>
      </w:r>
      <w:r w:rsidRPr="009267FA">
        <w:rPr>
          <w:color w:val="000000"/>
          <w:sz w:val="28"/>
          <w:szCs w:val="28"/>
        </w:rPr>
        <w:t>абл.3.</w:t>
      </w:r>
    </w:p>
    <w:p w:rsidR="00266258" w:rsidRPr="009267FA" w:rsidRDefault="00266258" w:rsidP="00D0204C">
      <w:pPr>
        <w:pStyle w:val="21"/>
        <w:shd w:val="clear" w:color="auto" w:fill="auto"/>
        <w:spacing w:after="0" w:line="240" w:lineRule="auto"/>
        <w:ind w:right="20" w:firstLine="709"/>
        <w:jc w:val="right"/>
        <w:rPr>
          <w:sz w:val="28"/>
          <w:szCs w:val="28"/>
        </w:rPr>
      </w:pPr>
      <w:r>
        <w:rPr>
          <w:color w:val="000000"/>
          <w:sz w:val="28"/>
          <w:szCs w:val="28"/>
        </w:rPr>
        <w:t xml:space="preserve">Таблица 3 </w:t>
      </w:r>
    </w:p>
    <w:tbl>
      <w:tblPr>
        <w:tblW w:w="0" w:type="auto"/>
        <w:tblInd w:w="10" w:type="dxa"/>
        <w:tblLayout w:type="fixed"/>
        <w:tblCellMar>
          <w:left w:w="10" w:type="dxa"/>
          <w:right w:w="10" w:type="dxa"/>
        </w:tblCellMar>
        <w:tblLook w:val="00A0"/>
      </w:tblPr>
      <w:tblGrid>
        <w:gridCol w:w="1598"/>
        <w:gridCol w:w="1018"/>
        <w:gridCol w:w="1075"/>
        <w:gridCol w:w="1258"/>
        <w:gridCol w:w="1262"/>
        <w:gridCol w:w="1267"/>
        <w:gridCol w:w="1080"/>
      </w:tblGrid>
      <w:tr w:rsidR="00266258" w:rsidRPr="00E251E9" w:rsidTr="00D0204C">
        <w:trPr>
          <w:trHeight w:hRule="exact" w:val="346"/>
        </w:trPr>
        <w:tc>
          <w:tcPr>
            <w:tcW w:w="1598" w:type="dxa"/>
            <w:tcBorders>
              <w:top w:val="single" w:sz="4" w:space="0" w:color="auto"/>
              <w:left w:val="single" w:sz="4" w:space="0" w:color="auto"/>
            </w:tcBorders>
            <w:shd w:val="clear" w:color="auto" w:fill="FFFFFF"/>
          </w:tcPr>
          <w:p w:rsidR="00266258" w:rsidRPr="009267FA" w:rsidRDefault="00266258" w:rsidP="00D0204C">
            <w:pPr>
              <w:pStyle w:val="21"/>
              <w:shd w:val="clear" w:color="auto" w:fill="auto"/>
              <w:spacing w:after="0" w:line="360" w:lineRule="auto"/>
              <w:rPr>
                <w:sz w:val="28"/>
                <w:szCs w:val="28"/>
              </w:rPr>
            </w:pPr>
            <w:r w:rsidRPr="009267FA">
              <w:rPr>
                <w:rStyle w:val="1"/>
                <w:sz w:val="28"/>
                <w:szCs w:val="28"/>
                <w:lang w:eastAsia="en-US"/>
              </w:rPr>
              <w:t>Сообщения</w:t>
            </w:r>
          </w:p>
        </w:tc>
        <w:tc>
          <w:tcPr>
            <w:tcW w:w="1018" w:type="dxa"/>
            <w:tcBorders>
              <w:top w:val="single" w:sz="4" w:space="0" w:color="auto"/>
              <w:left w:val="single" w:sz="4" w:space="0" w:color="auto"/>
            </w:tcBorders>
            <w:shd w:val="clear" w:color="auto" w:fill="FFFFFF"/>
            <w:vAlign w:val="center"/>
          </w:tcPr>
          <w:p w:rsidR="00266258" w:rsidRPr="00D0204C" w:rsidRDefault="00266258" w:rsidP="00D0204C">
            <w:pPr>
              <w:pStyle w:val="21"/>
              <w:shd w:val="clear" w:color="auto" w:fill="auto"/>
              <w:spacing w:after="0" w:line="360" w:lineRule="auto"/>
              <w:jc w:val="center"/>
              <w:rPr>
                <w:sz w:val="28"/>
                <w:szCs w:val="28"/>
              </w:rPr>
            </w:pPr>
            <w:r w:rsidRPr="00D0204C">
              <w:rPr>
                <w:rStyle w:val="a0"/>
              </w:rPr>
              <w:object w:dxaOrig="340" w:dyaOrig="380">
                <v:shape id="_x0000_i1052" type="#_x0000_t75" style="width:16.8pt;height:19.2pt" o:ole="">
                  <v:imagedata r:id="rId60" o:title=""/>
                </v:shape>
                <o:OLEObject Type="Embed" ProgID="Equation.DSMT4" ShapeID="_x0000_i1052" DrawAspect="Content" ObjectID="_1693229159" r:id="rId61"/>
              </w:object>
            </w:r>
            <w:r>
              <w:rPr>
                <w:rStyle w:val="a0"/>
                <w:lang w:eastAsia="en-US"/>
              </w:rPr>
              <w:t xml:space="preserve"> </w:t>
            </w:r>
          </w:p>
        </w:tc>
        <w:tc>
          <w:tcPr>
            <w:tcW w:w="1075"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w:t>
            </w:r>
            <w:r w:rsidRPr="009267FA">
              <w:rPr>
                <w:rStyle w:val="1"/>
                <w:sz w:val="28"/>
                <w:szCs w:val="28"/>
                <w:lang w:eastAsia="en-US"/>
              </w:rPr>
              <w:t xml:space="preserve"> шаг</w:t>
            </w:r>
          </w:p>
        </w:tc>
        <w:tc>
          <w:tcPr>
            <w:tcW w:w="125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2</w:t>
            </w:r>
            <w:r w:rsidRPr="009267FA">
              <w:rPr>
                <w:rStyle w:val="1"/>
                <w:sz w:val="28"/>
                <w:szCs w:val="28"/>
                <w:lang w:eastAsia="en-US"/>
              </w:rPr>
              <w:t xml:space="preserve"> шаг</w:t>
            </w:r>
          </w:p>
        </w:tc>
        <w:tc>
          <w:tcPr>
            <w:tcW w:w="1262"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1"/>
                <w:sz w:val="28"/>
                <w:szCs w:val="28"/>
                <w:lang w:eastAsia="en-US"/>
              </w:rPr>
              <w:t>3 шаг</w:t>
            </w:r>
          </w:p>
        </w:tc>
        <w:tc>
          <w:tcPr>
            <w:tcW w:w="1267"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
              <w:jc w:val="center"/>
              <w:rPr>
                <w:sz w:val="28"/>
                <w:szCs w:val="28"/>
              </w:rPr>
            </w:pPr>
            <w:r w:rsidRPr="009267FA">
              <w:rPr>
                <w:rStyle w:val="1"/>
                <w:sz w:val="28"/>
                <w:szCs w:val="28"/>
                <w:lang w:eastAsia="en-US"/>
              </w:rPr>
              <w:t>4 шаг</w:t>
            </w:r>
          </w:p>
        </w:tc>
        <w:tc>
          <w:tcPr>
            <w:tcW w:w="1080" w:type="dxa"/>
            <w:tcBorders>
              <w:top w:val="single" w:sz="4" w:space="0" w:color="auto"/>
              <w:left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center"/>
              <w:rPr>
                <w:sz w:val="28"/>
                <w:szCs w:val="28"/>
              </w:rPr>
            </w:pPr>
            <w:r w:rsidRPr="009267FA">
              <w:rPr>
                <w:rStyle w:val="1"/>
                <w:sz w:val="28"/>
                <w:szCs w:val="28"/>
                <w:lang w:eastAsia="en-US"/>
              </w:rPr>
              <w:t>Код</w:t>
            </w:r>
          </w:p>
        </w:tc>
      </w:tr>
      <w:tr w:rsidR="00266258" w:rsidRPr="00E251E9" w:rsidTr="00D0204C">
        <w:trPr>
          <w:trHeight w:hRule="exact" w:val="336"/>
        </w:trPr>
        <w:tc>
          <w:tcPr>
            <w:tcW w:w="1598" w:type="dxa"/>
            <w:tcBorders>
              <w:top w:val="single" w:sz="4" w:space="0" w:color="auto"/>
              <w:left w:val="single" w:sz="4" w:space="0" w:color="auto"/>
            </w:tcBorders>
            <w:shd w:val="clear" w:color="auto" w:fill="FFFFFF"/>
            <w:vAlign w:val="center"/>
          </w:tcPr>
          <w:p w:rsidR="00266258" w:rsidRPr="00D0204C" w:rsidRDefault="00266258" w:rsidP="00D0204C">
            <w:pPr>
              <w:pStyle w:val="21"/>
              <w:shd w:val="clear" w:color="auto" w:fill="auto"/>
              <w:spacing w:after="0" w:line="360" w:lineRule="auto"/>
              <w:jc w:val="center"/>
              <w:rPr>
                <w:sz w:val="28"/>
                <w:szCs w:val="28"/>
                <w:lang w:val="en-US"/>
              </w:rPr>
            </w:pPr>
            <w:r w:rsidRPr="00D0204C">
              <w:rPr>
                <w:rStyle w:val="a0"/>
                <w:vertAlign w:val="superscript"/>
              </w:rPr>
              <w:object w:dxaOrig="260" w:dyaOrig="380">
                <v:shape id="_x0000_i1053" type="#_x0000_t75" style="width:12.6pt;height:19.2pt" o:ole="">
                  <v:imagedata r:id="rId62" o:title=""/>
                </v:shape>
                <o:OLEObject Type="Embed" ProgID="Equation.DSMT4" ShapeID="_x0000_i1053" DrawAspect="Content" ObjectID="_1693229160" r:id="rId63"/>
              </w:object>
            </w:r>
          </w:p>
        </w:tc>
        <w:tc>
          <w:tcPr>
            <w:tcW w:w="101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1/2</w:t>
            </w:r>
          </w:p>
        </w:tc>
        <w:tc>
          <w:tcPr>
            <w:tcW w:w="1075"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0</w:t>
            </w:r>
          </w:p>
        </w:tc>
        <w:tc>
          <w:tcPr>
            <w:tcW w:w="1258"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62"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67"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ind w:firstLine="1"/>
              <w:jc w:val="center"/>
              <w:rPr>
                <w:rFonts w:ascii="Times New Roman" w:hAnsi="Times New Roman"/>
                <w:sz w:val="28"/>
                <w:szCs w:val="28"/>
              </w:rPr>
            </w:pPr>
          </w:p>
        </w:tc>
        <w:tc>
          <w:tcPr>
            <w:tcW w:w="1080" w:type="dxa"/>
            <w:tcBorders>
              <w:top w:val="single" w:sz="4" w:space="0" w:color="auto"/>
              <w:left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left"/>
              <w:rPr>
                <w:sz w:val="28"/>
                <w:szCs w:val="28"/>
              </w:rPr>
            </w:pPr>
            <w:r w:rsidRPr="009267FA">
              <w:rPr>
                <w:rStyle w:val="a0"/>
                <w:sz w:val="28"/>
                <w:szCs w:val="28"/>
                <w:lang w:eastAsia="en-US"/>
              </w:rPr>
              <w:t>0</w:t>
            </w:r>
          </w:p>
        </w:tc>
      </w:tr>
      <w:tr w:rsidR="00266258" w:rsidRPr="00E251E9" w:rsidTr="00D0204C">
        <w:trPr>
          <w:trHeight w:hRule="exact" w:val="331"/>
        </w:trPr>
        <w:tc>
          <w:tcPr>
            <w:tcW w:w="159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D0204C">
              <w:rPr>
                <w:rStyle w:val="a0"/>
              </w:rPr>
              <w:object w:dxaOrig="300" w:dyaOrig="380">
                <v:shape id="_x0000_i1054" type="#_x0000_t75" style="width:15pt;height:19.2pt" o:ole="">
                  <v:imagedata r:id="rId64" o:title=""/>
                </v:shape>
                <o:OLEObject Type="Embed" ProgID="Equation.DSMT4" ShapeID="_x0000_i1054" DrawAspect="Content" ObjectID="_1693229161" r:id="rId65"/>
              </w:object>
            </w:r>
          </w:p>
        </w:tc>
        <w:tc>
          <w:tcPr>
            <w:tcW w:w="101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1/8</w:t>
            </w:r>
          </w:p>
        </w:tc>
        <w:tc>
          <w:tcPr>
            <w:tcW w:w="1075"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58" w:type="dxa"/>
            <w:vMerge w:val="restart"/>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0</w:t>
            </w:r>
          </w:p>
        </w:tc>
        <w:tc>
          <w:tcPr>
            <w:tcW w:w="1262"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0</w:t>
            </w:r>
          </w:p>
        </w:tc>
        <w:tc>
          <w:tcPr>
            <w:tcW w:w="1267"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ind w:firstLine="1"/>
              <w:jc w:val="center"/>
              <w:rPr>
                <w:rFonts w:ascii="Times New Roman" w:hAnsi="Times New Roman"/>
                <w:sz w:val="28"/>
                <w:szCs w:val="28"/>
              </w:rPr>
            </w:pPr>
          </w:p>
        </w:tc>
        <w:tc>
          <w:tcPr>
            <w:tcW w:w="1080" w:type="dxa"/>
            <w:tcBorders>
              <w:top w:val="single" w:sz="4" w:space="0" w:color="auto"/>
              <w:left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left"/>
              <w:rPr>
                <w:sz w:val="28"/>
                <w:szCs w:val="28"/>
              </w:rPr>
            </w:pPr>
            <w:r w:rsidRPr="009267FA">
              <w:rPr>
                <w:rStyle w:val="a0"/>
                <w:sz w:val="28"/>
                <w:szCs w:val="28"/>
                <w:lang w:eastAsia="en-US"/>
              </w:rPr>
              <w:t>100</w:t>
            </w:r>
          </w:p>
        </w:tc>
      </w:tr>
      <w:tr w:rsidR="00266258" w:rsidRPr="00E251E9" w:rsidTr="00D0204C">
        <w:trPr>
          <w:trHeight w:hRule="exact" w:val="331"/>
        </w:trPr>
        <w:tc>
          <w:tcPr>
            <w:tcW w:w="159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D0204C">
              <w:rPr>
                <w:rStyle w:val="a0"/>
              </w:rPr>
              <w:object w:dxaOrig="279" w:dyaOrig="380">
                <v:shape id="_x0000_i1055" type="#_x0000_t75" style="width:14.4pt;height:19.2pt" o:ole="">
                  <v:imagedata r:id="rId66" o:title=""/>
                </v:shape>
                <o:OLEObject Type="Embed" ProgID="Equation.DSMT4" ShapeID="_x0000_i1055" DrawAspect="Content" ObjectID="_1693229162" r:id="rId67"/>
              </w:object>
            </w:r>
          </w:p>
        </w:tc>
        <w:tc>
          <w:tcPr>
            <w:tcW w:w="101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1/8</w:t>
            </w:r>
          </w:p>
        </w:tc>
        <w:tc>
          <w:tcPr>
            <w:tcW w:w="1075"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58" w:type="dxa"/>
            <w:vMerge/>
            <w:tcBorders>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62"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w:t>
            </w:r>
          </w:p>
        </w:tc>
        <w:tc>
          <w:tcPr>
            <w:tcW w:w="1267"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ind w:firstLine="1"/>
              <w:jc w:val="center"/>
              <w:rPr>
                <w:rFonts w:ascii="Times New Roman" w:hAnsi="Times New Roman"/>
                <w:sz w:val="28"/>
                <w:szCs w:val="28"/>
              </w:rPr>
            </w:pPr>
          </w:p>
        </w:tc>
        <w:tc>
          <w:tcPr>
            <w:tcW w:w="1080" w:type="dxa"/>
            <w:tcBorders>
              <w:top w:val="single" w:sz="4" w:space="0" w:color="auto"/>
              <w:left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left"/>
              <w:rPr>
                <w:sz w:val="28"/>
                <w:szCs w:val="28"/>
              </w:rPr>
            </w:pPr>
            <w:r w:rsidRPr="009267FA">
              <w:rPr>
                <w:rStyle w:val="a0"/>
                <w:sz w:val="28"/>
                <w:szCs w:val="28"/>
                <w:lang w:eastAsia="en-US"/>
              </w:rPr>
              <w:t>101</w:t>
            </w:r>
          </w:p>
        </w:tc>
      </w:tr>
      <w:tr w:rsidR="00266258" w:rsidRPr="00E251E9" w:rsidTr="00D0204C">
        <w:trPr>
          <w:trHeight w:hRule="exact" w:val="336"/>
        </w:trPr>
        <w:tc>
          <w:tcPr>
            <w:tcW w:w="159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D0204C">
              <w:rPr>
                <w:rStyle w:val="a0"/>
              </w:rPr>
              <w:object w:dxaOrig="300" w:dyaOrig="380">
                <v:shape id="_x0000_i1056" type="#_x0000_t75" style="width:15pt;height:19.2pt" o:ole="">
                  <v:imagedata r:id="rId68" o:title=""/>
                </v:shape>
                <o:OLEObject Type="Embed" ProgID="Equation.DSMT4" ShapeID="_x0000_i1056" DrawAspect="Content" ObjectID="_1693229163" r:id="rId69"/>
              </w:object>
            </w:r>
          </w:p>
        </w:tc>
        <w:tc>
          <w:tcPr>
            <w:tcW w:w="101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1/8</w:t>
            </w:r>
          </w:p>
        </w:tc>
        <w:tc>
          <w:tcPr>
            <w:tcW w:w="1075"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w:t>
            </w:r>
          </w:p>
        </w:tc>
        <w:tc>
          <w:tcPr>
            <w:tcW w:w="1258"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62"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0</w:t>
            </w:r>
          </w:p>
        </w:tc>
        <w:tc>
          <w:tcPr>
            <w:tcW w:w="1267"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ind w:firstLine="1"/>
              <w:jc w:val="center"/>
              <w:rPr>
                <w:rFonts w:ascii="Times New Roman" w:hAnsi="Times New Roman"/>
                <w:sz w:val="28"/>
                <w:szCs w:val="28"/>
              </w:rPr>
            </w:pPr>
          </w:p>
        </w:tc>
        <w:tc>
          <w:tcPr>
            <w:tcW w:w="1080" w:type="dxa"/>
            <w:tcBorders>
              <w:top w:val="single" w:sz="4" w:space="0" w:color="auto"/>
              <w:left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left"/>
              <w:rPr>
                <w:sz w:val="28"/>
                <w:szCs w:val="28"/>
              </w:rPr>
            </w:pPr>
            <w:r w:rsidRPr="009267FA">
              <w:rPr>
                <w:rStyle w:val="a0"/>
                <w:sz w:val="28"/>
                <w:szCs w:val="28"/>
                <w:lang w:eastAsia="en-US"/>
              </w:rPr>
              <w:t>110</w:t>
            </w:r>
          </w:p>
        </w:tc>
      </w:tr>
      <w:tr w:rsidR="00266258" w:rsidRPr="00E251E9" w:rsidTr="00D0204C">
        <w:trPr>
          <w:trHeight w:hRule="exact" w:val="336"/>
        </w:trPr>
        <w:tc>
          <w:tcPr>
            <w:tcW w:w="159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D0204C">
              <w:rPr>
                <w:rStyle w:val="a0"/>
              </w:rPr>
              <w:object w:dxaOrig="300" w:dyaOrig="380">
                <v:shape id="_x0000_i1057" type="#_x0000_t75" style="width:15pt;height:19.2pt" o:ole="">
                  <v:imagedata r:id="rId70" o:title=""/>
                </v:shape>
                <o:OLEObject Type="Embed" ProgID="Equation.DSMT4" ShapeID="_x0000_i1057" DrawAspect="Content" ObjectID="_1693229164" r:id="rId71"/>
              </w:object>
            </w:r>
          </w:p>
        </w:tc>
        <w:tc>
          <w:tcPr>
            <w:tcW w:w="101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1"/>
                <w:sz w:val="28"/>
                <w:szCs w:val="28"/>
                <w:lang w:eastAsia="en-US"/>
              </w:rPr>
              <w:t>1/16</w:t>
            </w:r>
          </w:p>
        </w:tc>
        <w:tc>
          <w:tcPr>
            <w:tcW w:w="1075" w:type="dxa"/>
            <w:tcBorders>
              <w:top w:val="single" w:sz="4" w:space="0" w:color="auto"/>
              <w:left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58"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w:t>
            </w:r>
          </w:p>
        </w:tc>
        <w:tc>
          <w:tcPr>
            <w:tcW w:w="1262" w:type="dxa"/>
            <w:vMerge w:val="restart"/>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0pt"/>
                <w:sz w:val="28"/>
                <w:szCs w:val="28"/>
                <w:lang w:eastAsia="en-US"/>
              </w:rPr>
              <w:t>1</w:t>
            </w:r>
          </w:p>
        </w:tc>
        <w:tc>
          <w:tcPr>
            <w:tcW w:w="1267" w:type="dxa"/>
            <w:tcBorders>
              <w:top w:val="single" w:sz="4" w:space="0" w:color="auto"/>
              <w:lef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
              <w:jc w:val="center"/>
              <w:rPr>
                <w:sz w:val="28"/>
                <w:szCs w:val="28"/>
              </w:rPr>
            </w:pPr>
            <w:r w:rsidRPr="009267FA">
              <w:rPr>
                <w:rStyle w:val="0pt"/>
                <w:sz w:val="28"/>
                <w:szCs w:val="28"/>
                <w:lang w:eastAsia="en-US"/>
              </w:rPr>
              <w:t>0</w:t>
            </w:r>
          </w:p>
        </w:tc>
        <w:tc>
          <w:tcPr>
            <w:tcW w:w="1080" w:type="dxa"/>
            <w:tcBorders>
              <w:top w:val="single" w:sz="4" w:space="0" w:color="auto"/>
              <w:left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left"/>
              <w:rPr>
                <w:sz w:val="28"/>
                <w:szCs w:val="28"/>
              </w:rPr>
            </w:pPr>
            <w:r w:rsidRPr="009267FA">
              <w:rPr>
                <w:rStyle w:val="a0"/>
                <w:sz w:val="28"/>
                <w:szCs w:val="28"/>
                <w:lang w:eastAsia="en-US"/>
              </w:rPr>
              <w:t>1110</w:t>
            </w:r>
          </w:p>
        </w:tc>
      </w:tr>
      <w:tr w:rsidR="00266258" w:rsidRPr="00E251E9" w:rsidTr="00D0204C">
        <w:trPr>
          <w:trHeight w:hRule="exact" w:val="374"/>
        </w:trPr>
        <w:tc>
          <w:tcPr>
            <w:tcW w:w="1598" w:type="dxa"/>
            <w:tcBorders>
              <w:top w:val="single" w:sz="4" w:space="0" w:color="auto"/>
              <w:left w:val="single" w:sz="4" w:space="0" w:color="auto"/>
              <w:bottom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D0204C">
              <w:rPr>
                <w:rStyle w:val="a0"/>
              </w:rPr>
              <w:object w:dxaOrig="300" w:dyaOrig="380">
                <v:shape id="_x0000_i1058" type="#_x0000_t75" style="width:15pt;height:19.2pt" o:ole="">
                  <v:imagedata r:id="rId72" o:title=""/>
                </v:shape>
                <o:OLEObject Type="Embed" ProgID="Equation.DSMT4" ShapeID="_x0000_i1058" DrawAspect="Content" ObjectID="_1693229165" r:id="rId73"/>
              </w:object>
            </w:r>
          </w:p>
        </w:tc>
        <w:tc>
          <w:tcPr>
            <w:tcW w:w="1018" w:type="dxa"/>
            <w:tcBorders>
              <w:top w:val="single" w:sz="4" w:space="0" w:color="auto"/>
              <w:left w:val="single" w:sz="4" w:space="0" w:color="auto"/>
              <w:bottom w:val="single" w:sz="4" w:space="0" w:color="auto"/>
            </w:tcBorders>
            <w:shd w:val="clear" w:color="auto" w:fill="FFFFFF"/>
            <w:vAlign w:val="center"/>
          </w:tcPr>
          <w:p w:rsidR="00266258" w:rsidRPr="009267FA" w:rsidRDefault="00266258" w:rsidP="00D0204C">
            <w:pPr>
              <w:pStyle w:val="21"/>
              <w:shd w:val="clear" w:color="auto" w:fill="auto"/>
              <w:spacing w:after="0" w:line="360" w:lineRule="auto"/>
              <w:jc w:val="center"/>
              <w:rPr>
                <w:sz w:val="28"/>
                <w:szCs w:val="28"/>
              </w:rPr>
            </w:pPr>
            <w:r w:rsidRPr="009267FA">
              <w:rPr>
                <w:rStyle w:val="1"/>
                <w:sz w:val="28"/>
                <w:szCs w:val="28"/>
                <w:lang w:eastAsia="en-US"/>
              </w:rPr>
              <w:t>1/16</w:t>
            </w:r>
          </w:p>
        </w:tc>
        <w:tc>
          <w:tcPr>
            <w:tcW w:w="1075" w:type="dxa"/>
            <w:tcBorders>
              <w:top w:val="single" w:sz="4" w:space="0" w:color="auto"/>
              <w:left w:val="single" w:sz="4" w:space="0" w:color="auto"/>
              <w:bottom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58" w:type="dxa"/>
            <w:tcBorders>
              <w:top w:val="single" w:sz="4" w:space="0" w:color="auto"/>
              <w:left w:val="single" w:sz="4" w:space="0" w:color="auto"/>
              <w:bottom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62" w:type="dxa"/>
            <w:vMerge/>
            <w:tcBorders>
              <w:left w:val="single" w:sz="4" w:space="0" w:color="auto"/>
              <w:bottom w:val="single" w:sz="4" w:space="0" w:color="auto"/>
            </w:tcBorders>
            <w:shd w:val="clear" w:color="auto" w:fill="FFFFFF"/>
            <w:vAlign w:val="center"/>
          </w:tcPr>
          <w:p w:rsidR="00266258" w:rsidRPr="00E251E9" w:rsidRDefault="00266258" w:rsidP="00D0204C">
            <w:pPr>
              <w:spacing w:line="360" w:lineRule="auto"/>
              <w:jc w:val="center"/>
              <w:rPr>
                <w:rFonts w:ascii="Times New Roman" w:hAnsi="Times New Roman"/>
                <w:sz w:val="28"/>
                <w:szCs w:val="28"/>
              </w:rPr>
            </w:pPr>
          </w:p>
        </w:tc>
        <w:tc>
          <w:tcPr>
            <w:tcW w:w="1267" w:type="dxa"/>
            <w:tcBorders>
              <w:top w:val="single" w:sz="4" w:space="0" w:color="auto"/>
              <w:left w:val="single" w:sz="4" w:space="0" w:color="auto"/>
              <w:bottom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
              <w:jc w:val="center"/>
              <w:rPr>
                <w:sz w:val="28"/>
                <w:szCs w:val="28"/>
              </w:rPr>
            </w:pPr>
            <w:r w:rsidRPr="009267FA">
              <w:rPr>
                <w:rStyle w:val="0pt"/>
                <w:sz w:val="28"/>
                <w:szCs w:val="28"/>
                <w:lang w:eastAsia="en-US"/>
              </w:rPr>
              <w:t>1</w:t>
            </w:r>
          </w:p>
        </w:tc>
        <w:tc>
          <w:tcPr>
            <w:tcW w:w="1080" w:type="dxa"/>
            <w:tcBorders>
              <w:top w:val="single" w:sz="4" w:space="0" w:color="auto"/>
              <w:left w:val="single" w:sz="4" w:space="0" w:color="auto"/>
              <w:bottom w:val="single" w:sz="4" w:space="0" w:color="auto"/>
              <w:right w:val="single" w:sz="4" w:space="0" w:color="auto"/>
            </w:tcBorders>
            <w:shd w:val="clear" w:color="auto" w:fill="FFFFFF"/>
            <w:vAlign w:val="center"/>
          </w:tcPr>
          <w:p w:rsidR="00266258" w:rsidRPr="009267FA" w:rsidRDefault="00266258" w:rsidP="00D0204C">
            <w:pPr>
              <w:pStyle w:val="21"/>
              <w:shd w:val="clear" w:color="auto" w:fill="auto"/>
              <w:spacing w:after="0" w:line="360" w:lineRule="auto"/>
              <w:ind w:firstLine="14"/>
              <w:jc w:val="left"/>
              <w:rPr>
                <w:sz w:val="28"/>
                <w:szCs w:val="28"/>
              </w:rPr>
            </w:pPr>
            <w:r w:rsidRPr="009267FA">
              <w:rPr>
                <w:rStyle w:val="31"/>
                <w:sz w:val="28"/>
                <w:szCs w:val="28"/>
                <w:lang w:eastAsia="en-US"/>
              </w:rPr>
              <w:t>1111</w:t>
            </w:r>
          </w:p>
        </w:tc>
      </w:tr>
    </w:tbl>
    <w:p w:rsidR="00266258" w:rsidRPr="00997661" w:rsidRDefault="00266258" w:rsidP="00997661">
      <w:pPr>
        <w:pStyle w:val="70"/>
        <w:shd w:val="clear" w:color="auto" w:fill="auto"/>
        <w:spacing w:line="240" w:lineRule="auto"/>
        <w:ind w:right="40" w:firstLine="709"/>
        <w:jc w:val="both"/>
        <w:rPr>
          <w:b w:val="0"/>
          <w:bCs w:val="0"/>
          <w:i w:val="0"/>
          <w:iCs w:val="0"/>
          <w:color w:val="000000"/>
          <w:sz w:val="28"/>
          <w:szCs w:val="28"/>
        </w:rPr>
      </w:pPr>
    </w:p>
    <w:p w:rsidR="00266258" w:rsidRPr="00997661" w:rsidRDefault="00266258" w:rsidP="009267FA">
      <w:pPr>
        <w:pStyle w:val="70"/>
        <w:shd w:val="clear" w:color="auto" w:fill="auto"/>
        <w:spacing w:line="360" w:lineRule="auto"/>
        <w:ind w:right="40" w:firstLine="709"/>
        <w:jc w:val="both"/>
        <w:rPr>
          <w:b w:val="0"/>
          <w:bCs w:val="0"/>
          <w:sz w:val="28"/>
          <w:szCs w:val="28"/>
        </w:rPr>
      </w:pPr>
      <w:r w:rsidRPr="00997661">
        <w:rPr>
          <w:b w:val="0"/>
          <w:bCs w:val="0"/>
          <w:color w:val="000000"/>
          <w:sz w:val="28"/>
          <w:szCs w:val="28"/>
        </w:rPr>
        <w:t>Обратите внимание</w:t>
      </w:r>
      <w:r w:rsidRPr="00997661">
        <w:rPr>
          <w:rStyle w:val="71"/>
          <w:b/>
          <w:bCs/>
          <w:i/>
          <w:iCs/>
          <w:sz w:val="28"/>
          <w:szCs w:val="28"/>
          <w:lang w:eastAsia="en-US"/>
        </w:rPr>
        <w:t xml:space="preserve">, </w:t>
      </w:r>
      <w:r w:rsidRPr="00997661">
        <w:rPr>
          <w:b w:val="0"/>
          <w:bCs w:val="0"/>
          <w:color w:val="000000"/>
          <w:sz w:val="28"/>
          <w:szCs w:val="28"/>
        </w:rPr>
        <w:t>что разные методы кодирования дали один и тот же результат</w:t>
      </w:r>
      <w:r>
        <w:rPr>
          <w:b w:val="0"/>
          <w:bCs w:val="0"/>
          <w:color w:val="000000"/>
          <w:sz w:val="28"/>
          <w:szCs w:val="28"/>
        </w:rPr>
        <w:t>.</w:t>
      </w:r>
    </w:p>
    <w:p w:rsidR="00266258" w:rsidRPr="009267FA" w:rsidRDefault="00266258" w:rsidP="009267FA">
      <w:pPr>
        <w:pStyle w:val="21"/>
        <w:shd w:val="clear" w:color="auto" w:fill="auto"/>
        <w:spacing w:after="154" w:line="360" w:lineRule="auto"/>
        <w:ind w:firstLine="709"/>
        <w:rPr>
          <w:sz w:val="28"/>
          <w:szCs w:val="28"/>
        </w:rPr>
      </w:pPr>
      <w:r>
        <w:rPr>
          <w:rStyle w:val="0pt"/>
          <w:sz w:val="28"/>
          <w:szCs w:val="28"/>
          <w:lang w:eastAsia="en-US"/>
        </w:rPr>
        <w:t>П</w:t>
      </w:r>
      <w:r w:rsidRPr="009267FA">
        <w:rPr>
          <w:color w:val="000000"/>
          <w:sz w:val="28"/>
          <w:szCs w:val="28"/>
        </w:rPr>
        <w:t>роведем расчет информационных характеристик статистических кодов:</w:t>
      </w:r>
    </w:p>
    <w:p w:rsidR="00266258" w:rsidRDefault="00266258" w:rsidP="00997661">
      <w:pPr>
        <w:pStyle w:val="21"/>
        <w:shd w:val="clear" w:color="auto" w:fill="auto"/>
        <w:tabs>
          <w:tab w:val="left" w:pos="843"/>
        </w:tabs>
        <w:spacing w:after="0" w:line="360" w:lineRule="auto"/>
        <w:ind w:left="709"/>
        <w:rPr>
          <w:color w:val="000000"/>
          <w:sz w:val="28"/>
          <w:szCs w:val="28"/>
        </w:rPr>
      </w:pPr>
      <w:r>
        <w:rPr>
          <w:color w:val="000000"/>
          <w:sz w:val="28"/>
          <w:szCs w:val="28"/>
        </w:rPr>
        <w:t xml:space="preserve">- </w:t>
      </w:r>
      <w:r w:rsidRPr="009267FA">
        <w:rPr>
          <w:color w:val="000000"/>
          <w:sz w:val="28"/>
          <w:szCs w:val="28"/>
        </w:rPr>
        <w:t>средняя длина кодовой комбинации</w:t>
      </w:r>
    </w:p>
    <w:p w:rsidR="00266258" w:rsidRPr="009267FA" w:rsidRDefault="00266258" w:rsidP="00997661">
      <w:pPr>
        <w:pStyle w:val="21"/>
        <w:shd w:val="clear" w:color="auto" w:fill="auto"/>
        <w:tabs>
          <w:tab w:val="left" w:pos="843"/>
        </w:tabs>
        <w:spacing w:after="0" w:line="360" w:lineRule="auto"/>
        <w:ind w:left="709"/>
        <w:jc w:val="center"/>
        <w:rPr>
          <w:sz w:val="28"/>
          <w:szCs w:val="28"/>
        </w:rPr>
      </w:pPr>
      <w:r w:rsidRPr="00997661">
        <w:rPr>
          <w:color w:val="000000"/>
          <w:position w:val="-32"/>
          <w:sz w:val="28"/>
          <w:szCs w:val="28"/>
        </w:rPr>
        <w:object w:dxaOrig="6759" w:dyaOrig="780">
          <v:shape id="_x0000_i1059" type="#_x0000_t75" style="width:337.8pt;height:37.2pt" o:ole="">
            <v:imagedata r:id="rId74" o:title=""/>
          </v:shape>
          <o:OLEObject Type="Embed" ProgID="Equation.DSMT4" ShapeID="_x0000_i1059" DrawAspect="Content" ObjectID="_1693229166" r:id="rId75"/>
        </w:object>
      </w:r>
      <w:r>
        <w:rPr>
          <w:color w:val="000000"/>
          <w:sz w:val="28"/>
          <w:szCs w:val="28"/>
        </w:rPr>
        <w:t xml:space="preserve"> разр.</w:t>
      </w:r>
    </w:p>
    <w:p w:rsidR="00266258" w:rsidRDefault="00266258" w:rsidP="00997661">
      <w:pPr>
        <w:pStyle w:val="21"/>
        <w:shd w:val="clear" w:color="auto" w:fill="auto"/>
        <w:tabs>
          <w:tab w:val="left" w:pos="168"/>
        </w:tabs>
        <w:spacing w:after="138" w:line="360" w:lineRule="auto"/>
        <w:ind w:left="709"/>
        <w:rPr>
          <w:color w:val="000000"/>
          <w:sz w:val="28"/>
          <w:szCs w:val="28"/>
        </w:rPr>
      </w:pPr>
      <w:r>
        <w:rPr>
          <w:color w:val="000000"/>
          <w:sz w:val="28"/>
          <w:szCs w:val="28"/>
        </w:rPr>
        <w:t xml:space="preserve">- </w:t>
      </w:r>
      <w:r w:rsidRPr="009267FA">
        <w:rPr>
          <w:color w:val="000000"/>
          <w:sz w:val="28"/>
          <w:szCs w:val="28"/>
        </w:rPr>
        <w:t>количество информации, приходящееся на один символ кода</w:t>
      </w:r>
    </w:p>
    <w:p w:rsidR="00266258" w:rsidRPr="004562EE" w:rsidRDefault="00266258" w:rsidP="00997661">
      <w:pPr>
        <w:pStyle w:val="21"/>
        <w:shd w:val="clear" w:color="auto" w:fill="auto"/>
        <w:tabs>
          <w:tab w:val="left" w:pos="168"/>
        </w:tabs>
        <w:spacing w:after="138" w:line="360" w:lineRule="auto"/>
        <w:ind w:left="709"/>
        <w:jc w:val="center"/>
        <w:rPr>
          <w:sz w:val="28"/>
          <w:szCs w:val="28"/>
        </w:rPr>
      </w:pPr>
      <w:r w:rsidRPr="004562EE">
        <w:rPr>
          <w:color w:val="000000"/>
          <w:position w:val="-32"/>
          <w:sz w:val="28"/>
          <w:szCs w:val="28"/>
        </w:rPr>
        <w:object w:dxaOrig="2760" w:dyaOrig="760">
          <v:shape id="_x0000_i1060" type="#_x0000_t75" style="width:136.8pt;height:36.6pt" o:ole="">
            <v:imagedata r:id="rId76" o:title=""/>
          </v:shape>
          <o:OLEObject Type="Embed" ProgID="Equation.DSMT4" ShapeID="_x0000_i1060" DrawAspect="Content" ObjectID="_1693229167" r:id="rId77"/>
        </w:object>
      </w:r>
      <w:r>
        <w:rPr>
          <w:color w:val="000000"/>
          <w:sz w:val="28"/>
          <w:szCs w:val="28"/>
        </w:rPr>
        <w:t xml:space="preserve"> бит</w:t>
      </w:r>
      <w:r w:rsidRPr="004562EE">
        <w:rPr>
          <w:color w:val="000000"/>
          <w:sz w:val="28"/>
          <w:szCs w:val="28"/>
        </w:rPr>
        <w:t>/</w:t>
      </w:r>
      <w:r>
        <w:rPr>
          <w:color w:val="000000"/>
          <w:sz w:val="28"/>
          <w:szCs w:val="28"/>
        </w:rPr>
        <w:t>разр.,</w:t>
      </w:r>
    </w:p>
    <w:p w:rsidR="00266258" w:rsidRDefault="00266258" w:rsidP="00997661">
      <w:pPr>
        <w:pStyle w:val="21"/>
        <w:shd w:val="clear" w:color="auto" w:fill="auto"/>
        <w:spacing w:after="0" w:line="360" w:lineRule="auto"/>
        <w:ind w:left="709"/>
        <w:rPr>
          <w:color w:val="000000"/>
          <w:sz w:val="28"/>
          <w:szCs w:val="28"/>
        </w:rPr>
      </w:pPr>
      <w:r>
        <w:rPr>
          <w:color w:val="000000"/>
          <w:sz w:val="28"/>
          <w:szCs w:val="28"/>
        </w:rPr>
        <w:t xml:space="preserve">- </w:t>
      </w:r>
      <w:r w:rsidRPr="009267FA">
        <w:rPr>
          <w:color w:val="000000"/>
          <w:sz w:val="28"/>
          <w:szCs w:val="28"/>
        </w:rPr>
        <w:t>избыточность статистических кодов:</w:t>
      </w:r>
    </w:p>
    <w:p w:rsidR="00266258" w:rsidRPr="004562EE" w:rsidRDefault="00266258" w:rsidP="004562EE">
      <w:pPr>
        <w:pStyle w:val="21"/>
        <w:shd w:val="clear" w:color="auto" w:fill="auto"/>
        <w:spacing w:after="0" w:line="360" w:lineRule="auto"/>
        <w:ind w:left="709"/>
        <w:jc w:val="center"/>
        <w:rPr>
          <w:sz w:val="28"/>
          <w:szCs w:val="28"/>
        </w:rPr>
      </w:pPr>
      <w:r w:rsidRPr="004562EE">
        <w:rPr>
          <w:color w:val="000000"/>
          <w:position w:val="-34"/>
          <w:sz w:val="28"/>
          <w:szCs w:val="28"/>
        </w:rPr>
        <w:object w:dxaOrig="2620" w:dyaOrig="820">
          <v:shape id="_x0000_i1061" type="#_x0000_t75" style="width:128.4pt;height:40.8pt" o:ole="">
            <v:imagedata r:id="rId78" o:title=""/>
          </v:shape>
          <o:OLEObject Type="Embed" ProgID="Equation.DSMT4" ShapeID="_x0000_i1061" DrawAspect="Content" ObjectID="_1693229168" r:id="rId79"/>
        </w:object>
      </w:r>
      <w:r>
        <w:rPr>
          <w:color w:val="000000"/>
          <w:sz w:val="28"/>
          <w:szCs w:val="28"/>
          <w:lang w:val="en-US"/>
        </w:rPr>
        <w:t>.</w:t>
      </w:r>
    </w:p>
    <w:p w:rsidR="00266258" w:rsidRPr="009267FA" w:rsidRDefault="00266258" w:rsidP="009267FA">
      <w:pPr>
        <w:pStyle w:val="70"/>
        <w:shd w:val="clear" w:color="auto" w:fill="auto"/>
        <w:spacing w:after="157" w:line="360" w:lineRule="auto"/>
        <w:ind w:firstLine="709"/>
        <w:jc w:val="both"/>
        <w:rPr>
          <w:sz w:val="28"/>
          <w:szCs w:val="28"/>
        </w:rPr>
      </w:pPr>
      <w:r w:rsidRPr="009267FA">
        <w:rPr>
          <w:color w:val="000000"/>
          <w:sz w:val="28"/>
          <w:szCs w:val="28"/>
        </w:rPr>
        <w:t>Выводы</w:t>
      </w:r>
    </w:p>
    <w:p w:rsidR="00266258" w:rsidRPr="004562EE" w:rsidRDefault="00266258" w:rsidP="004562EE">
      <w:pPr>
        <w:pStyle w:val="21"/>
        <w:numPr>
          <w:ilvl w:val="0"/>
          <w:numId w:val="7"/>
        </w:numPr>
        <w:shd w:val="clear" w:color="auto" w:fill="auto"/>
        <w:tabs>
          <w:tab w:val="left" w:pos="1014"/>
        </w:tabs>
        <w:spacing w:after="0" w:line="360" w:lineRule="auto"/>
        <w:ind w:left="0" w:firstLine="709"/>
        <w:rPr>
          <w:sz w:val="28"/>
          <w:szCs w:val="28"/>
        </w:rPr>
      </w:pPr>
      <w:r w:rsidRPr="004562EE">
        <w:rPr>
          <w:color w:val="000000"/>
          <w:sz w:val="28"/>
          <w:szCs w:val="28"/>
        </w:rPr>
        <w:t>Примитивное кодирование увеличило избыточность сообщения почти</w:t>
      </w:r>
      <w:r>
        <w:rPr>
          <w:color w:val="000000"/>
          <w:sz w:val="28"/>
          <w:szCs w:val="28"/>
        </w:rPr>
        <w:t xml:space="preserve"> </w:t>
      </w:r>
      <w:r w:rsidRPr="004562EE">
        <w:rPr>
          <w:color w:val="000000"/>
          <w:sz w:val="28"/>
          <w:szCs w:val="28"/>
        </w:rPr>
        <w:t xml:space="preserve">в </w:t>
      </w:r>
      <w:r w:rsidRPr="004562EE">
        <w:rPr>
          <w:rStyle w:val="0pt"/>
          <w:sz w:val="28"/>
          <w:szCs w:val="28"/>
          <w:lang w:eastAsia="en-US"/>
        </w:rPr>
        <w:t>2</w:t>
      </w:r>
      <w:r w:rsidRPr="004562EE">
        <w:rPr>
          <w:color w:val="000000"/>
          <w:sz w:val="28"/>
          <w:szCs w:val="28"/>
        </w:rPr>
        <w:t xml:space="preserve"> раза.</w:t>
      </w:r>
    </w:p>
    <w:p w:rsidR="00266258" w:rsidRPr="009267FA" w:rsidRDefault="00266258" w:rsidP="004562EE">
      <w:pPr>
        <w:pStyle w:val="21"/>
        <w:numPr>
          <w:ilvl w:val="0"/>
          <w:numId w:val="7"/>
        </w:numPr>
        <w:shd w:val="clear" w:color="auto" w:fill="auto"/>
        <w:tabs>
          <w:tab w:val="left" w:pos="1181"/>
        </w:tabs>
        <w:spacing w:after="0" w:line="360" w:lineRule="auto"/>
        <w:ind w:left="0" w:right="280" w:firstLine="709"/>
        <w:rPr>
          <w:sz w:val="28"/>
          <w:szCs w:val="28"/>
        </w:rPr>
      </w:pPr>
      <w:r w:rsidRPr="009267FA">
        <w:rPr>
          <w:color w:val="000000"/>
          <w:sz w:val="28"/>
          <w:szCs w:val="28"/>
        </w:rPr>
        <w:t>Статистическое кодирование устранило избыточность, то есть согласовало производительность источника с пропускной способностью канала.</w:t>
      </w:r>
    </w:p>
    <w:p w:rsidR="00266258" w:rsidRPr="00443F41" w:rsidRDefault="00266258" w:rsidP="00443F41">
      <w:pPr>
        <w:pStyle w:val="23"/>
        <w:shd w:val="clear" w:color="auto" w:fill="auto"/>
        <w:tabs>
          <w:tab w:val="left" w:pos="2080"/>
        </w:tabs>
        <w:spacing w:after="0" w:line="360" w:lineRule="auto"/>
        <w:ind w:firstLine="709"/>
        <w:jc w:val="center"/>
        <w:outlineLvl w:val="9"/>
        <w:rPr>
          <w:sz w:val="28"/>
          <w:szCs w:val="28"/>
        </w:rPr>
      </w:pPr>
      <w:bookmarkStart w:id="2" w:name="bookmark3"/>
      <w:r>
        <w:rPr>
          <w:color w:val="000000"/>
          <w:sz w:val="28"/>
          <w:szCs w:val="28"/>
        </w:rPr>
        <w:t xml:space="preserve">1.3. </w:t>
      </w:r>
      <w:r w:rsidRPr="009267FA">
        <w:rPr>
          <w:color w:val="000000"/>
          <w:sz w:val="28"/>
          <w:szCs w:val="28"/>
        </w:rPr>
        <w:t>Расчет информационных характеристик дискретног</w:t>
      </w:r>
      <w:r>
        <w:rPr>
          <w:color w:val="000000"/>
          <w:sz w:val="28"/>
          <w:szCs w:val="28"/>
        </w:rPr>
        <w:t>о</w:t>
      </w:r>
      <w:r w:rsidRPr="00443F41">
        <w:rPr>
          <w:color w:val="000000"/>
          <w:sz w:val="28"/>
          <w:szCs w:val="28"/>
        </w:rPr>
        <w:t xml:space="preserve"> канала</w:t>
      </w:r>
      <w:bookmarkEnd w:id="2"/>
    </w:p>
    <w:p w:rsidR="00266258" w:rsidRDefault="00266258" w:rsidP="00443F41">
      <w:pPr>
        <w:pStyle w:val="21"/>
        <w:shd w:val="clear" w:color="auto" w:fill="auto"/>
        <w:spacing w:after="0" w:line="360" w:lineRule="auto"/>
        <w:ind w:firstLine="709"/>
        <w:rPr>
          <w:color w:val="000000"/>
          <w:sz w:val="28"/>
          <w:szCs w:val="28"/>
        </w:rPr>
      </w:pPr>
      <w:r>
        <w:rPr>
          <w:color w:val="000000"/>
          <w:sz w:val="28"/>
          <w:szCs w:val="28"/>
        </w:rPr>
        <w:t>П</w:t>
      </w:r>
      <w:r w:rsidRPr="009267FA">
        <w:rPr>
          <w:color w:val="000000"/>
          <w:sz w:val="28"/>
          <w:szCs w:val="28"/>
        </w:rPr>
        <w:t>усть помехи в канале отсутствуют. Модель такого канала приведена на</w:t>
      </w:r>
      <w:r>
        <w:rPr>
          <w:color w:val="000000"/>
          <w:sz w:val="28"/>
          <w:szCs w:val="28"/>
        </w:rPr>
        <w:t xml:space="preserve"> </w:t>
      </w:r>
      <w:r w:rsidRPr="009267FA">
        <w:rPr>
          <w:color w:val="000000"/>
          <w:sz w:val="28"/>
          <w:szCs w:val="28"/>
        </w:rPr>
        <w:t>рис. 2. Из рисунка следует, что в отсутствии помех, символы кода, поступившие на вход канала однозначно воспринимаются на его</w:t>
      </w:r>
      <w:r>
        <w:rPr>
          <w:color w:val="000000"/>
          <w:sz w:val="28"/>
          <w:szCs w:val="28"/>
        </w:rPr>
        <w:t xml:space="preserve"> </w:t>
      </w:r>
      <w:r w:rsidRPr="009267FA">
        <w:rPr>
          <w:color w:val="000000"/>
          <w:sz w:val="28"/>
          <w:szCs w:val="28"/>
        </w:rPr>
        <w:t>выходе, то есть количество информации,</w:t>
      </w:r>
      <w:r>
        <w:rPr>
          <w:sz w:val="28"/>
          <w:szCs w:val="28"/>
        </w:rPr>
        <w:t xml:space="preserve"> </w:t>
      </w:r>
      <w:r w:rsidRPr="009267FA">
        <w:rPr>
          <w:color w:val="000000"/>
          <w:sz w:val="28"/>
          <w:szCs w:val="28"/>
        </w:rPr>
        <w:t>поступившей на вход канала, полностью передается на его выход.</w:t>
      </w:r>
    </w:p>
    <w:p w:rsidR="00266258" w:rsidRDefault="00266258" w:rsidP="00443F41">
      <w:pPr>
        <w:pStyle w:val="21"/>
        <w:shd w:val="clear" w:color="auto" w:fill="auto"/>
        <w:spacing w:after="0" w:line="240" w:lineRule="auto"/>
        <w:jc w:val="center"/>
        <w:rPr>
          <w:color w:val="000000"/>
          <w:sz w:val="28"/>
          <w:szCs w:val="28"/>
        </w:rPr>
      </w:pPr>
    </w:p>
    <w:p w:rsidR="00266258" w:rsidRDefault="00266258" w:rsidP="00443F41">
      <w:pPr>
        <w:pStyle w:val="21"/>
        <w:shd w:val="clear" w:color="auto" w:fill="auto"/>
        <w:spacing w:after="0" w:line="240" w:lineRule="auto"/>
        <w:jc w:val="center"/>
        <w:rPr>
          <w:sz w:val="28"/>
          <w:szCs w:val="28"/>
        </w:rPr>
      </w:pPr>
      <w:r>
        <w:rPr>
          <w:noProof/>
          <w:lang w:eastAsia="ru-RU"/>
        </w:rPr>
        <w:pict>
          <v:shape id="Рисунок 2" o:spid="_x0000_i1062" type="#_x0000_t75" style="width:215.4pt;height:80.4pt;visibility:visible">
            <v:imagedata r:id="rId80" o:title="" croptop="28103f" cropbottom="22881f" cropleft="38931f" cropright="6343f"/>
          </v:shape>
        </w:pict>
      </w:r>
    </w:p>
    <w:p w:rsidR="00266258" w:rsidRPr="00443F41" w:rsidRDefault="00266258" w:rsidP="00443F41">
      <w:pPr>
        <w:pStyle w:val="21"/>
        <w:shd w:val="clear" w:color="auto" w:fill="auto"/>
        <w:spacing w:after="0" w:line="240" w:lineRule="auto"/>
        <w:jc w:val="center"/>
        <w:rPr>
          <w:sz w:val="24"/>
          <w:szCs w:val="24"/>
        </w:rPr>
      </w:pPr>
      <w:r w:rsidRPr="00443F41">
        <w:rPr>
          <w:sz w:val="24"/>
          <w:szCs w:val="24"/>
        </w:rPr>
        <w:t>Рис. 2</w:t>
      </w:r>
    </w:p>
    <w:p w:rsidR="00266258" w:rsidRPr="009267FA" w:rsidRDefault="00266258" w:rsidP="00443F41">
      <w:pPr>
        <w:pStyle w:val="21"/>
        <w:shd w:val="clear" w:color="auto" w:fill="auto"/>
        <w:spacing w:after="0" w:line="240" w:lineRule="auto"/>
        <w:jc w:val="center"/>
        <w:rPr>
          <w:sz w:val="28"/>
          <w:szCs w:val="28"/>
        </w:rPr>
      </w:pPr>
    </w:p>
    <w:p w:rsidR="00266258" w:rsidRPr="009267FA" w:rsidRDefault="00266258" w:rsidP="009267FA">
      <w:pPr>
        <w:pStyle w:val="21"/>
        <w:shd w:val="clear" w:color="auto" w:fill="auto"/>
        <w:spacing w:after="0" w:line="360" w:lineRule="auto"/>
        <w:ind w:right="40" w:firstLine="709"/>
        <w:rPr>
          <w:sz w:val="28"/>
          <w:szCs w:val="28"/>
        </w:rPr>
      </w:pPr>
      <w:r w:rsidRPr="009267FA">
        <w:rPr>
          <w:color w:val="000000"/>
          <w:sz w:val="28"/>
          <w:szCs w:val="28"/>
        </w:rPr>
        <w:t>Пропускная способность канала связи без помех определяется максимально возможной скоростью передачи информации по каналу. При этом будем считать, что аппаратные средства канала построены так, что обеспечивают техническую скорость передачи 300 Бод (при примитивном кодировании именно такая скорость на выходе кодера</w:t>
      </w:r>
      <w:r>
        <w:rPr>
          <w:color w:val="000000"/>
          <w:sz w:val="28"/>
          <w:szCs w:val="28"/>
        </w:rPr>
        <w:t xml:space="preserve"> </w:t>
      </w:r>
      <w:r w:rsidRPr="00905BF9">
        <w:rPr>
          <w:color w:val="000000"/>
          <w:position w:val="-16"/>
          <w:sz w:val="28"/>
          <w:szCs w:val="28"/>
        </w:rPr>
        <w:object w:dxaOrig="2020" w:dyaOrig="420">
          <v:shape id="_x0000_i1063" type="#_x0000_t75" style="width:100.2pt;height:21pt" o:ole="">
            <v:imagedata r:id="rId81" o:title=""/>
          </v:shape>
          <o:OLEObject Type="Embed" ProgID="Equation.DSMT4" ShapeID="_x0000_i1063" DrawAspect="Content" ObjectID="_1693229169" r:id="rId82"/>
        </w:object>
      </w:r>
      <w:r>
        <w:rPr>
          <w:color w:val="000000"/>
          <w:sz w:val="28"/>
          <w:szCs w:val="28"/>
        </w:rPr>
        <w:t xml:space="preserve"> Бод. П</w:t>
      </w:r>
      <w:r w:rsidRPr="009267FA">
        <w:rPr>
          <w:color w:val="000000"/>
          <w:sz w:val="28"/>
          <w:szCs w:val="28"/>
        </w:rPr>
        <w:t>ри статистическом кодировании</w:t>
      </w:r>
      <w:r>
        <w:rPr>
          <w:color w:val="000000"/>
          <w:sz w:val="28"/>
          <w:szCs w:val="28"/>
        </w:rPr>
        <w:t xml:space="preserve"> </w:t>
      </w:r>
      <w:r w:rsidRPr="00E10B06">
        <w:rPr>
          <w:color w:val="000000"/>
          <w:position w:val="-12"/>
          <w:sz w:val="28"/>
          <w:szCs w:val="28"/>
        </w:rPr>
        <w:object w:dxaOrig="2760" w:dyaOrig="380">
          <v:shape id="_x0000_i1064" type="#_x0000_t75" style="width:136.8pt;height:19.2pt" o:ole="">
            <v:imagedata r:id="rId83" o:title=""/>
          </v:shape>
          <o:OLEObject Type="Embed" ProgID="Equation.DSMT4" ShapeID="_x0000_i1064" DrawAspect="Content" ObjectID="_1693229170" r:id="rId84"/>
        </w:object>
      </w:r>
      <w:r>
        <w:rPr>
          <w:color w:val="000000"/>
          <w:sz w:val="28"/>
          <w:szCs w:val="28"/>
        </w:rPr>
        <w:t xml:space="preserve"> Бод, </w:t>
      </w:r>
      <w:r w:rsidRPr="009267FA">
        <w:rPr>
          <w:color w:val="000000"/>
          <w:sz w:val="28"/>
          <w:szCs w:val="28"/>
        </w:rPr>
        <w:t>но будем предполагать, что на входе канала стоит буферное запоминающее устройство (</w:t>
      </w:r>
      <w:r>
        <w:rPr>
          <w:color w:val="000000"/>
          <w:sz w:val="28"/>
          <w:szCs w:val="28"/>
        </w:rPr>
        <w:t>Б</w:t>
      </w:r>
      <w:r w:rsidRPr="009267FA">
        <w:rPr>
          <w:color w:val="000000"/>
          <w:sz w:val="28"/>
          <w:szCs w:val="28"/>
        </w:rPr>
        <w:t>ЗУ), в которое производится запись сигнала с выхода кодера Хаффмена. С БЗУ информация считывается и передается по каналу со скоростью</w:t>
      </w:r>
      <w:r w:rsidRPr="00905BF9">
        <w:rPr>
          <w:color w:val="000000"/>
          <w:sz w:val="28"/>
          <w:szCs w:val="28"/>
        </w:rPr>
        <w:t xml:space="preserve"> </w:t>
      </w:r>
      <w:r w:rsidRPr="00905BF9">
        <w:rPr>
          <w:rStyle w:val="a0"/>
          <w:sz w:val="28"/>
          <w:szCs w:val="28"/>
        </w:rPr>
        <w:object w:dxaOrig="999" w:dyaOrig="380">
          <v:shape id="_x0000_i1065" type="#_x0000_t75" style="width:49.2pt;height:19.2pt" o:ole="">
            <v:imagedata r:id="rId85" o:title=""/>
          </v:shape>
          <o:OLEObject Type="Embed" ProgID="Equation.DSMT4" ShapeID="_x0000_i1065" DrawAspect="Content" ObjectID="_1693229171" r:id="rId86"/>
        </w:object>
      </w:r>
      <w:r>
        <w:rPr>
          <w:rStyle w:val="a0"/>
          <w:b w:val="0"/>
          <w:bCs w:val="0"/>
          <w:i w:val="0"/>
          <w:iCs w:val="0"/>
          <w:sz w:val="28"/>
          <w:szCs w:val="28"/>
          <w:lang w:eastAsia="en-US"/>
        </w:rPr>
        <w:t xml:space="preserve"> </w:t>
      </w:r>
      <w:r w:rsidRPr="009267FA">
        <w:rPr>
          <w:color w:val="000000"/>
          <w:sz w:val="28"/>
          <w:szCs w:val="28"/>
        </w:rPr>
        <w:t>Бод.</w:t>
      </w:r>
    </w:p>
    <w:p w:rsidR="00266258" w:rsidRPr="00CD4036" w:rsidRDefault="00266258" w:rsidP="00905BF9">
      <w:pPr>
        <w:pStyle w:val="21"/>
        <w:shd w:val="clear" w:color="auto" w:fill="auto"/>
        <w:tabs>
          <w:tab w:val="left" w:pos="943"/>
        </w:tabs>
        <w:spacing w:after="0" w:line="360" w:lineRule="auto"/>
        <w:ind w:firstLine="941"/>
        <w:rPr>
          <w:color w:val="000000"/>
          <w:sz w:val="28"/>
          <w:szCs w:val="28"/>
        </w:rPr>
      </w:pPr>
      <w:r>
        <w:rPr>
          <w:color w:val="000000"/>
          <w:sz w:val="28"/>
          <w:szCs w:val="28"/>
        </w:rPr>
        <w:t xml:space="preserve">- </w:t>
      </w:r>
      <w:r w:rsidRPr="009267FA">
        <w:rPr>
          <w:color w:val="000000"/>
          <w:sz w:val="28"/>
          <w:szCs w:val="28"/>
        </w:rPr>
        <w:t>пропускная способность канала</w:t>
      </w:r>
    </w:p>
    <w:p w:rsidR="00266258" w:rsidRPr="00905BF9" w:rsidRDefault="00266258" w:rsidP="00905BF9">
      <w:pPr>
        <w:pStyle w:val="21"/>
        <w:shd w:val="clear" w:color="auto" w:fill="auto"/>
        <w:tabs>
          <w:tab w:val="left" w:pos="943"/>
        </w:tabs>
        <w:spacing w:after="0" w:line="360" w:lineRule="auto"/>
        <w:jc w:val="center"/>
        <w:rPr>
          <w:sz w:val="28"/>
          <w:szCs w:val="28"/>
        </w:rPr>
      </w:pPr>
      <w:r w:rsidRPr="00905BF9">
        <w:rPr>
          <w:position w:val="-12"/>
          <w:sz w:val="28"/>
          <w:szCs w:val="28"/>
          <w:lang w:val="en-US"/>
        </w:rPr>
        <w:object w:dxaOrig="3080" w:dyaOrig="380">
          <v:shape id="_x0000_i1066" type="#_x0000_t75" style="width:154.2pt;height:19.2pt" o:ole="">
            <v:imagedata r:id="rId87" o:title=""/>
          </v:shape>
          <o:OLEObject Type="Embed" ProgID="Equation.DSMT4" ShapeID="_x0000_i1066" DrawAspect="Content" ObjectID="_1693229172" r:id="rId88"/>
        </w:object>
      </w:r>
      <w:r w:rsidRPr="00905BF9">
        <w:rPr>
          <w:sz w:val="28"/>
          <w:szCs w:val="28"/>
        </w:rPr>
        <w:t xml:space="preserve"> </w:t>
      </w:r>
      <w:r>
        <w:rPr>
          <w:sz w:val="28"/>
          <w:szCs w:val="28"/>
        </w:rPr>
        <w:t>Бит</w:t>
      </w:r>
      <w:r w:rsidRPr="00905BF9">
        <w:rPr>
          <w:sz w:val="28"/>
          <w:szCs w:val="28"/>
        </w:rPr>
        <w:t>/</w:t>
      </w:r>
      <w:r>
        <w:rPr>
          <w:sz w:val="28"/>
          <w:szCs w:val="28"/>
        </w:rPr>
        <w:t>с.</w:t>
      </w:r>
    </w:p>
    <w:p w:rsidR="00266258" w:rsidRPr="009267FA" w:rsidRDefault="00266258" w:rsidP="00F84267">
      <w:pPr>
        <w:pStyle w:val="21"/>
        <w:shd w:val="clear" w:color="auto" w:fill="auto"/>
        <w:spacing w:after="0" w:line="360" w:lineRule="auto"/>
        <w:rPr>
          <w:sz w:val="28"/>
          <w:szCs w:val="28"/>
        </w:rPr>
      </w:pPr>
      <w:r w:rsidRPr="009267FA">
        <w:rPr>
          <w:color w:val="000000"/>
          <w:sz w:val="28"/>
          <w:szCs w:val="28"/>
        </w:rPr>
        <w:t>где</w:t>
      </w:r>
      <w:r>
        <w:rPr>
          <w:color w:val="000000"/>
          <w:sz w:val="28"/>
          <w:szCs w:val="28"/>
        </w:rPr>
        <w:t xml:space="preserve"> </w:t>
      </w:r>
      <w:r w:rsidRPr="00905BF9">
        <w:rPr>
          <w:color w:val="000000"/>
          <w:position w:val="-12"/>
          <w:sz w:val="28"/>
          <w:szCs w:val="28"/>
          <w:lang w:val="en-US"/>
        </w:rPr>
        <w:object w:dxaOrig="600" w:dyaOrig="380">
          <v:shape id="_x0000_i1067" type="#_x0000_t75" style="width:30pt;height:19.2pt" o:ole="">
            <v:imagedata r:id="rId89" o:title=""/>
          </v:shape>
          <o:OLEObject Type="Embed" ProgID="Equation.DSMT4" ShapeID="_x0000_i1067" DrawAspect="Content" ObjectID="_1693229173" r:id="rId90"/>
        </w:object>
      </w:r>
      <w:r w:rsidRPr="00147ABF">
        <w:rPr>
          <w:color w:val="000000"/>
          <w:sz w:val="28"/>
          <w:szCs w:val="28"/>
        </w:rPr>
        <w:t xml:space="preserve"> </w:t>
      </w:r>
      <w:r w:rsidRPr="009267FA">
        <w:rPr>
          <w:color w:val="000000"/>
          <w:sz w:val="28"/>
          <w:szCs w:val="28"/>
        </w:rPr>
        <w:t xml:space="preserve">- максимальное количество информации, которое может нести один разряд кодовой комбинации </w:t>
      </w:r>
      <w:r w:rsidRPr="00147ABF">
        <w:rPr>
          <w:rStyle w:val="a0"/>
          <w:sz w:val="28"/>
          <w:szCs w:val="28"/>
        </w:rPr>
        <w:object w:dxaOrig="980" w:dyaOrig="380">
          <v:shape id="_x0000_i1068" type="#_x0000_t75" style="width:48.6pt;height:19.2pt" o:ole="">
            <v:imagedata r:id="rId91" o:title=""/>
          </v:shape>
          <o:OLEObject Type="Embed" ProgID="Equation.DSMT4" ShapeID="_x0000_i1068" DrawAspect="Content" ObjectID="_1693229174" r:id="rId92"/>
        </w:object>
      </w:r>
      <w:r>
        <w:rPr>
          <w:rStyle w:val="a0"/>
          <w:b w:val="0"/>
          <w:bCs w:val="0"/>
          <w:i w:val="0"/>
          <w:iCs w:val="0"/>
          <w:sz w:val="28"/>
          <w:szCs w:val="28"/>
          <w:lang w:eastAsia="en-US"/>
        </w:rPr>
        <w:t>Б</w:t>
      </w:r>
      <w:r w:rsidRPr="009267FA">
        <w:rPr>
          <w:color w:val="000000"/>
          <w:sz w:val="28"/>
          <w:szCs w:val="28"/>
        </w:rPr>
        <w:t>ит/симв.</w:t>
      </w:r>
    </w:p>
    <w:p w:rsidR="00266258" w:rsidRDefault="00266258" w:rsidP="00F84267">
      <w:pPr>
        <w:pStyle w:val="21"/>
        <w:shd w:val="clear" w:color="auto" w:fill="auto"/>
        <w:tabs>
          <w:tab w:val="left" w:pos="1046"/>
        </w:tabs>
        <w:spacing w:after="0" w:line="360" w:lineRule="auto"/>
        <w:ind w:firstLine="709"/>
        <w:rPr>
          <w:color w:val="000000"/>
          <w:sz w:val="28"/>
          <w:szCs w:val="28"/>
        </w:rPr>
      </w:pPr>
      <w:r>
        <w:rPr>
          <w:color w:val="000000"/>
          <w:sz w:val="28"/>
          <w:szCs w:val="28"/>
        </w:rPr>
        <w:t xml:space="preserve">- </w:t>
      </w:r>
      <w:r w:rsidRPr="009267FA">
        <w:rPr>
          <w:color w:val="000000"/>
          <w:sz w:val="28"/>
          <w:szCs w:val="28"/>
        </w:rPr>
        <w:t>скорость передачи информации по каналу связи при примитивном кодировании</w:t>
      </w:r>
    </w:p>
    <w:p w:rsidR="00266258" w:rsidRPr="00147ABF" w:rsidRDefault="00266258" w:rsidP="00147ABF">
      <w:pPr>
        <w:pStyle w:val="21"/>
        <w:shd w:val="clear" w:color="auto" w:fill="auto"/>
        <w:tabs>
          <w:tab w:val="left" w:pos="1046"/>
        </w:tabs>
        <w:spacing w:after="0" w:line="360" w:lineRule="auto"/>
        <w:jc w:val="center"/>
        <w:rPr>
          <w:sz w:val="28"/>
          <w:szCs w:val="28"/>
        </w:rPr>
      </w:pPr>
      <w:r w:rsidRPr="00147ABF">
        <w:rPr>
          <w:color w:val="000000"/>
          <w:position w:val="-16"/>
          <w:sz w:val="28"/>
          <w:szCs w:val="28"/>
        </w:rPr>
        <w:object w:dxaOrig="3820" w:dyaOrig="480">
          <v:shape id="_x0000_i1069" type="#_x0000_t75" style="width:189pt;height:24pt" o:ole="">
            <v:imagedata r:id="rId93" o:title=""/>
          </v:shape>
          <o:OLEObject Type="Embed" ProgID="Equation.DSMT4" ShapeID="_x0000_i1069" DrawAspect="Content" ObjectID="_1693229175" r:id="rId94"/>
        </w:object>
      </w:r>
      <w:r>
        <w:rPr>
          <w:color w:val="000000"/>
          <w:sz w:val="28"/>
          <w:szCs w:val="28"/>
        </w:rPr>
        <w:t xml:space="preserve"> бит</w:t>
      </w:r>
      <w:r w:rsidRPr="00CD4036">
        <w:rPr>
          <w:color w:val="000000"/>
          <w:sz w:val="28"/>
          <w:szCs w:val="28"/>
        </w:rPr>
        <w:t>/</w:t>
      </w:r>
      <w:r>
        <w:rPr>
          <w:color w:val="000000"/>
          <w:sz w:val="28"/>
          <w:szCs w:val="28"/>
        </w:rPr>
        <w:t>с.</w:t>
      </w:r>
    </w:p>
    <w:p w:rsidR="00266258" w:rsidRDefault="00266258" w:rsidP="00F84267">
      <w:pPr>
        <w:pStyle w:val="21"/>
        <w:shd w:val="clear" w:color="auto" w:fill="auto"/>
        <w:tabs>
          <w:tab w:val="left" w:pos="566"/>
        </w:tabs>
        <w:spacing w:after="0" w:line="360" w:lineRule="auto"/>
        <w:ind w:firstLine="709"/>
        <w:rPr>
          <w:color w:val="000000"/>
          <w:sz w:val="28"/>
          <w:szCs w:val="28"/>
        </w:rPr>
      </w:pPr>
      <w:r>
        <w:rPr>
          <w:color w:val="000000"/>
          <w:sz w:val="28"/>
          <w:szCs w:val="28"/>
        </w:rPr>
        <w:t xml:space="preserve">- </w:t>
      </w:r>
      <w:r w:rsidRPr="009267FA">
        <w:rPr>
          <w:color w:val="000000"/>
          <w:sz w:val="28"/>
          <w:szCs w:val="28"/>
        </w:rPr>
        <w:t>скорость передачи информации по каналу связи при статистическом кодировании</w:t>
      </w:r>
    </w:p>
    <w:p w:rsidR="00266258" w:rsidRPr="00147ABF" w:rsidRDefault="00266258" w:rsidP="00147ABF">
      <w:pPr>
        <w:pStyle w:val="21"/>
        <w:shd w:val="clear" w:color="auto" w:fill="auto"/>
        <w:tabs>
          <w:tab w:val="left" w:pos="566"/>
        </w:tabs>
        <w:spacing w:after="0" w:line="360" w:lineRule="auto"/>
        <w:jc w:val="center"/>
        <w:rPr>
          <w:sz w:val="28"/>
          <w:szCs w:val="28"/>
        </w:rPr>
      </w:pPr>
      <w:r w:rsidRPr="00147ABF">
        <w:rPr>
          <w:color w:val="000000"/>
          <w:position w:val="-12"/>
          <w:sz w:val="28"/>
          <w:szCs w:val="28"/>
        </w:rPr>
        <w:object w:dxaOrig="3480" w:dyaOrig="440">
          <v:shape id="_x0000_i1070" type="#_x0000_t75" style="width:172.2pt;height:21.6pt" o:ole="">
            <v:imagedata r:id="rId95" o:title=""/>
          </v:shape>
          <o:OLEObject Type="Embed" ProgID="Equation.DSMT4" ShapeID="_x0000_i1070" DrawAspect="Content" ObjectID="_1693229176" r:id="rId96"/>
        </w:object>
      </w:r>
      <w:r>
        <w:rPr>
          <w:color w:val="000000"/>
          <w:sz w:val="28"/>
          <w:szCs w:val="28"/>
        </w:rPr>
        <w:t xml:space="preserve"> бит</w:t>
      </w:r>
      <w:r w:rsidRPr="00CD4036">
        <w:rPr>
          <w:color w:val="000000"/>
          <w:sz w:val="28"/>
          <w:szCs w:val="28"/>
        </w:rPr>
        <w:t>/</w:t>
      </w:r>
      <w:r>
        <w:rPr>
          <w:color w:val="000000"/>
          <w:sz w:val="28"/>
          <w:szCs w:val="28"/>
        </w:rPr>
        <w:t>с</w:t>
      </w:r>
    </w:p>
    <w:p w:rsidR="00266258" w:rsidRPr="00F84267" w:rsidRDefault="00266258" w:rsidP="00F84267">
      <w:pPr>
        <w:pStyle w:val="70"/>
        <w:shd w:val="clear" w:color="auto" w:fill="auto"/>
        <w:spacing w:line="360" w:lineRule="auto"/>
        <w:ind w:firstLine="709"/>
        <w:jc w:val="both"/>
        <w:rPr>
          <w:b w:val="0"/>
          <w:bCs w:val="0"/>
          <w:sz w:val="28"/>
          <w:szCs w:val="28"/>
        </w:rPr>
      </w:pPr>
      <w:r w:rsidRPr="00F84267">
        <w:rPr>
          <w:b w:val="0"/>
          <w:bCs w:val="0"/>
          <w:color w:val="000000"/>
          <w:sz w:val="28"/>
          <w:szCs w:val="28"/>
        </w:rPr>
        <w:t>Обратите внимание на то, что при статистическом кодировании скорость передачи информации достигает пропускной способности канала связи!</w:t>
      </w:r>
    </w:p>
    <w:p w:rsidR="00266258" w:rsidRDefault="00266258" w:rsidP="00F84267">
      <w:pPr>
        <w:pStyle w:val="21"/>
        <w:shd w:val="clear" w:color="auto" w:fill="auto"/>
        <w:spacing w:after="0" w:line="360" w:lineRule="auto"/>
        <w:ind w:right="528" w:firstLine="709"/>
        <w:rPr>
          <w:color w:val="000000"/>
          <w:sz w:val="28"/>
          <w:szCs w:val="28"/>
        </w:rPr>
      </w:pPr>
      <w:r w:rsidRPr="009267FA">
        <w:rPr>
          <w:color w:val="000000"/>
          <w:sz w:val="28"/>
          <w:szCs w:val="28"/>
        </w:rPr>
        <w:t xml:space="preserve">Модель симметричного двоичного канала с </w:t>
      </w:r>
      <w:r w:rsidRPr="00147ABF">
        <w:rPr>
          <w:rStyle w:val="a0"/>
          <w:b w:val="0"/>
          <w:bCs w:val="0"/>
          <w:sz w:val="28"/>
          <w:szCs w:val="28"/>
          <w:lang w:eastAsia="en-US"/>
        </w:rPr>
        <w:t>помехой</w:t>
      </w:r>
      <w:r w:rsidRPr="00147ABF">
        <w:rPr>
          <w:b/>
          <w:bCs/>
          <w:color w:val="000000"/>
          <w:sz w:val="28"/>
          <w:szCs w:val="28"/>
        </w:rPr>
        <w:t xml:space="preserve"> </w:t>
      </w:r>
      <w:r w:rsidRPr="009267FA">
        <w:rPr>
          <w:color w:val="000000"/>
          <w:sz w:val="28"/>
          <w:szCs w:val="28"/>
        </w:rPr>
        <w:t>представлена на</w:t>
      </w:r>
      <w:r>
        <w:rPr>
          <w:color w:val="000000"/>
          <w:sz w:val="28"/>
          <w:szCs w:val="28"/>
        </w:rPr>
        <w:t xml:space="preserve"> </w:t>
      </w:r>
      <w:r w:rsidRPr="009267FA">
        <w:rPr>
          <w:color w:val="000000"/>
          <w:sz w:val="28"/>
          <w:szCs w:val="28"/>
        </w:rPr>
        <w:t>рис. 3. За счет воздействия помехи на выходе канала сигнал принимается с</w:t>
      </w:r>
      <w:r>
        <w:rPr>
          <w:color w:val="000000"/>
          <w:sz w:val="28"/>
          <w:szCs w:val="28"/>
        </w:rPr>
        <w:t xml:space="preserve"> </w:t>
      </w:r>
      <w:r w:rsidRPr="009267FA">
        <w:rPr>
          <w:color w:val="000000"/>
          <w:sz w:val="28"/>
          <w:szCs w:val="28"/>
        </w:rPr>
        <w:t xml:space="preserve">ошибкой, причем вероятность ошибки по условию задачи </w:t>
      </w:r>
      <w:r w:rsidRPr="00147ABF">
        <w:rPr>
          <w:rStyle w:val="a0"/>
          <w:b w:val="0"/>
          <w:bCs w:val="0"/>
          <w:sz w:val="28"/>
          <w:szCs w:val="28"/>
          <w:lang w:val="en-US" w:eastAsia="en-US"/>
        </w:rPr>
        <w:t>q</w:t>
      </w:r>
      <w:r w:rsidRPr="009267FA">
        <w:rPr>
          <w:color w:val="000000"/>
          <w:sz w:val="28"/>
          <w:szCs w:val="28"/>
        </w:rPr>
        <w:t xml:space="preserve"> = 0,15.</w:t>
      </w:r>
    </w:p>
    <w:p w:rsidR="00266258" w:rsidRDefault="00266258" w:rsidP="00F84267">
      <w:pPr>
        <w:pStyle w:val="21"/>
        <w:shd w:val="clear" w:color="auto" w:fill="auto"/>
        <w:spacing w:after="0" w:line="240" w:lineRule="auto"/>
        <w:ind w:right="528"/>
        <w:jc w:val="center"/>
        <w:rPr>
          <w:color w:val="000000"/>
          <w:sz w:val="28"/>
          <w:szCs w:val="28"/>
        </w:rPr>
      </w:pPr>
    </w:p>
    <w:p w:rsidR="00266258" w:rsidRDefault="00266258" w:rsidP="00F84267">
      <w:pPr>
        <w:pStyle w:val="21"/>
        <w:shd w:val="clear" w:color="auto" w:fill="auto"/>
        <w:spacing w:after="0" w:line="240" w:lineRule="auto"/>
        <w:jc w:val="center"/>
        <w:rPr>
          <w:rStyle w:val="0pt"/>
          <w:sz w:val="28"/>
          <w:szCs w:val="28"/>
          <w:lang w:eastAsia="en-US"/>
        </w:rPr>
      </w:pPr>
      <w:r>
        <w:rPr>
          <w:noProof/>
          <w:lang w:eastAsia="ru-RU"/>
        </w:rPr>
        <w:pict>
          <v:shape id="Рисунок 3" o:spid="_x0000_i1071" type="#_x0000_t75" style="width:215.4pt;height:109.8pt;visibility:visible">
            <v:imagedata r:id="rId97" o:title="" croptop="35231f" cropbottom="15070f" cropleft="5904f" cropright="42677f"/>
          </v:shape>
        </w:pict>
      </w:r>
    </w:p>
    <w:p w:rsidR="00266258" w:rsidRDefault="00266258" w:rsidP="00F84267">
      <w:pPr>
        <w:pStyle w:val="21"/>
        <w:shd w:val="clear" w:color="auto" w:fill="auto"/>
        <w:spacing w:after="0" w:line="240" w:lineRule="auto"/>
        <w:jc w:val="center"/>
        <w:rPr>
          <w:rStyle w:val="0pt"/>
          <w:sz w:val="28"/>
          <w:szCs w:val="28"/>
          <w:lang w:eastAsia="en-US"/>
        </w:rPr>
      </w:pPr>
    </w:p>
    <w:p w:rsidR="00266258" w:rsidRPr="00F84267" w:rsidRDefault="00266258" w:rsidP="00F84267">
      <w:pPr>
        <w:pStyle w:val="21"/>
        <w:shd w:val="clear" w:color="auto" w:fill="auto"/>
        <w:spacing w:after="0" w:line="240" w:lineRule="auto"/>
        <w:jc w:val="center"/>
        <w:rPr>
          <w:rStyle w:val="0pt"/>
          <w:sz w:val="24"/>
          <w:szCs w:val="24"/>
          <w:lang w:eastAsia="en-US"/>
        </w:rPr>
      </w:pPr>
      <w:r w:rsidRPr="00F84267">
        <w:rPr>
          <w:rStyle w:val="0pt"/>
          <w:sz w:val="24"/>
          <w:szCs w:val="24"/>
          <w:lang w:eastAsia="en-US"/>
        </w:rPr>
        <w:t xml:space="preserve">Рис. 3 </w:t>
      </w:r>
    </w:p>
    <w:p w:rsidR="00266258" w:rsidRDefault="00266258" w:rsidP="00F84267">
      <w:pPr>
        <w:pStyle w:val="21"/>
        <w:shd w:val="clear" w:color="auto" w:fill="auto"/>
        <w:spacing w:after="0" w:line="240" w:lineRule="auto"/>
        <w:jc w:val="center"/>
        <w:rPr>
          <w:rStyle w:val="0pt"/>
          <w:sz w:val="28"/>
          <w:szCs w:val="28"/>
          <w:lang w:eastAsia="en-US"/>
        </w:rPr>
      </w:pPr>
    </w:p>
    <w:p w:rsidR="00266258" w:rsidRPr="009267FA" w:rsidRDefault="00266258" w:rsidP="009267FA">
      <w:pPr>
        <w:pStyle w:val="21"/>
        <w:shd w:val="clear" w:color="auto" w:fill="auto"/>
        <w:spacing w:after="0" w:line="360" w:lineRule="auto"/>
        <w:ind w:firstLine="709"/>
        <w:rPr>
          <w:sz w:val="28"/>
          <w:szCs w:val="28"/>
        </w:rPr>
      </w:pPr>
      <w:r>
        <w:rPr>
          <w:rStyle w:val="0pt"/>
          <w:sz w:val="28"/>
          <w:szCs w:val="28"/>
          <w:lang w:eastAsia="en-US"/>
        </w:rPr>
        <w:t>П</w:t>
      </w:r>
      <w:r w:rsidRPr="009267FA">
        <w:rPr>
          <w:color w:val="000000"/>
          <w:sz w:val="28"/>
          <w:szCs w:val="28"/>
        </w:rPr>
        <w:t>роизведем расчет информационных характеристик канала с помехами.</w:t>
      </w:r>
    </w:p>
    <w:p w:rsidR="00266258" w:rsidRDefault="00266258" w:rsidP="005441CF">
      <w:pPr>
        <w:pStyle w:val="21"/>
        <w:shd w:val="clear" w:color="auto" w:fill="auto"/>
        <w:tabs>
          <w:tab w:val="left" w:pos="3824"/>
        </w:tabs>
        <w:spacing w:after="0" w:line="360" w:lineRule="auto"/>
        <w:ind w:right="528" w:firstLine="709"/>
        <w:rPr>
          <w:color w:val="000000"/>
          <w:sz w:val="28"/>
          <w:szCs w:val="28"/>
        </w:rPr>
      </w:pPr>
      <w:r w:rsidRPr="009267FA">
        <w:rPr>
          <w:color w:val="000000"/>
          <w:sz w:val="28"/>
          <w:szCs w:val="28"/>
        </w:rPr>
        <w:t>Потеря информации в двоичном симметричном</w:t>
      </w:r>
      <w:r>
        <w:rPr>
          <w:color w:val="000000"/>
          <w:sz w:val="28"/>
          <w:szCs w:val="28"/>
        </w:rPr>
        <w:t xml:space="preserve"> канале с помехой </w:t>
      </w:r>
    </w:p>
    <w:p w:rsidR="00266258" w:rsidRPr="00CD4036" w:rsidRDefault="00266258" w:rsidP="005441CF">
      <w:pPr>
        <w:pStyle w:val="21"/>
        <w:shd w:val="clear" w:color="auto" w:fill="auto"/>
        <w:tabs>
          <w:tab w:val="left" w:pos="3824"/>
        </w:tabs>
        <w:spacing w:after="0" w:line="360" w:lineRule="auto"/>
        <w:ind w:right="528" w:firstLine="709"/>
        <w:rPr>
          <w:color w:val="000000"/>
          <w:sz w:val="28"/>
          <w:szCs w:val="28"/>
        </w:rPr>
      </w:pPr>
      <w:r w:rsidRPr="00147ABF">
        <w:rPr>
          <w:color w:val="000000"/>
          <w:position w:val="-4"/>
          <w:sz w:val="28"/>
          <w:szCs w:val="28"/>
        </w:rPr>
        <w:object w:dxaOrig="200" w:dyaOrig="300">
          <v:shape id="_x0000_i1072" type="#_x0000_t75" style="width:10.2pt;height:15pt" o:ole="">
            <v:imagedata r:id="rId98" o:title=""/>
          </v:shape>
          <o:OLEObject Type="Embed" ProgID="Equation.DSMT4" ShapeID="_x0000_i1072" DrawAspect="Content" ObjectID="_1693229177" r:id="rId99"/>
        </w:object>
      </w:r>
      <w:r>
        <w:rPr>
          <w:color w:val="000000"/>
          <w:sz w:val="28"/>
          <w:szCs w:val="28"/>
        </w:rPr>
        <w:t xml:space="preserve"> </w:t>
      </w:r>
      <w:r w:rsidRPr="00922ECB">
        <w:rPr>
          <w:color w:val="000000"/>
          <w:position w:val="-34"/>
          <w:sz w:val="28"/>
          <w:szCs w:val="28"/>
        </w:rPr>
        <w:object w:dxaOrig="7140" w:dyaOrig="820">
          <v:shape id="_x0000_i1073" type="#_x0000_t75" style="width:357pt;height:40.8pt" o:ole="">
            <v:imagedata r:id="rId100" o:title=""/>
          </v:shape>
          <o:OLEObject Type="Embed" ProgID="Equation.DSMT4" ShapeID="_x0000_i1073" DrawAspect="Content" ObjectID="_1693229178" r:id="rId101"/>
        </w:object>
      </w:r>
      <w:r>
        <w:rPr>
          <w:color w:val="000000"/>
          <w:sz w:val="28"/>
          <w:szCs w:val="28"/>
        </w:rPr>
        <w:t xml:space="preserve"> </w:t>
      </w:r>
    </w:p>
    <w:p w:rsidR="00266258" w:rsidRDefault="00266258" w:rsidP="005441CF">
      <w:pPr>
        <w:pStyle w:val="21"/>
        <w:shd w:val="clear" w:color="auto" w:fill="auto"/>
        <w:tabs>
          <w:tab w:val="left" w:pos="3824"/>
        </w:tabs>
        <w:spacing w:after="0" w:line="360" w:lineRule="auto"/>
        <w:ind w:right="528" w:firstLine="709"/>
        <w:rPr>
          <w:color w:val="000000"/>
          <w:sz w:val="28"/>
          <w:szCs w:val="28"/>
        </w:rPr>
      </w:pPr>
      <w:r>
        <w:rPr>
          <w:color w:val="000000"/>
          <w:sz w:val="28"/>
          <w:szCs w:val="28"/>
        </w:rPr>
        <w:t xml:space="preserve">- </w:t>
      </w:r>
      <w:r w:rsidRPr="009267FA">
        <w:rPr>
          <w:color w:val="000000"/>
          <w:sz w:val="28"/>
          <w:szCs w:val="28"/>
        </w:rPr>
        <w:t>пропускная способность канала</w:t>
      </w:r>
    </w:p>
    <w:p w:rsidR="00266258" w:rsidRPr="00922ECB" w:rsidRDefault="00266258" w:rsidP="00922ECB">
      <w:pPr>
        <w:pStyle w:val="21"/>
        <w:shd w:val="clear" w:color="auto" w:fill="auto"/>
        <w:tabs>
          <w:tab w:val="left" w:pos="3824"/>
        </w:tabs>
        <w:spacing w:after="0" w:line="360" w:lineRule="auto"/>
        <w:jc w:val="center"/>
        <w:rPr>
          <w:sz w:val="28"/>
          <w:szCs w:val="28"/>
        </w:rPr>
      </w:pPr>
      <w:r w:rsidRPr="00922ECB">
        <w:rPr>
          <w:position w:val="-12"/>
          <w:sz w:val="28"/>
          <w:szCs w:val="28"/>
        </w:rPr>
        <w:object w:dxaOrig="5340" w:dyaOrig="380">
          <v:shape id="_x0000_i1074" type="#_x0000_t75" style="width:267pt;height:19.2pt" o:ole="">
            <v:imagedata r:id="rId102" o:title=""/>
          </v:shape>
          <o:OLEObject Type="Embed" ProgID="Equation.DSMT4" ShapeID="_x0000_i1074" DrawAspect="Content" ObjectID="_1693229179" r:id="rId103"/>
        </w:object>
      </w:r>
      <w:r>
        <w:rPr>
          <w:sz w:val="28"/>
          <w:szCs w:val="28"/>
        </w:rPr>
        <w:t xml:space="preserve"> бит</w:t>
      </w:r>
      <w:r w:rsidRPr="00CD4036">
        <w:rPr>
          <w:sz w:val="28"/>
          <w:szCs w:val="28"/>
        </w:rPr>
        <w:t>/</w:t>
      </w:r>
      <w:r>
        <w:rPr>
          <w:sz w:val="28"/>
          <w:szCs w:val="28"/>
        </w:rPr>
        <w:t>с.</w:t>
      </w:r>
    </w:p>
    <w:p w:rsidR="00266258" w:rsidRDefault="00266258" w:rsidP="005441CF">
      <w:pPr>
        <w:pStyle w:val="21"/>
        <w:shd w:val="clear" w:color="auto" w:fill="auto"/>
        <w:tabs>
          <w:tab w:val="left" w:pos="874"/>
        </w:tabs>
        <w:spacing w:after="0" w:line="360" w:lineRule="auto"/>
        <w:ind w:firstLine="709"/>
        <w:rPr>
          <w:color w:val="000000"/>
          <w:sz w:val="28"/>
          <w:szCs w:val="28"/>
        </w:rPr>
      </w:pPr>
      <w:r>
        <w:rPr>
          <w:color w:val="000000"/>
          <w:sz w:val="28"/>
          <w:szCs w:val="28"/>
        </w:rPr>
        <w:t xml:space="preserve">- </w:t>
      </w:r>
      <w:r w:rsidRPr="009267FA">
        <w:rPr>
          <w:color w:val="000000"/>
          <w:sz w:val="28"/>
          <w:szCs w:val="28"/>
        </w:rPr>
        <w:t xml:space="preserve">скорость передачи информации </w:t>
      </w:r>
      <w:r>
        <w:rPr>
          <w:color w:val="000000"/>
          <w:sz w:val="28"/>
          <w:szCs w:val="28"/>
        </w:rPr>
        <w:t xml:space="preserve">по </w:t>
      </w:r>
      <w:r w:rsidRPr="009267FA">
        <w:rPr>
          <w:color w:val="000000"/>
          <w:sz w:val="28"/>
          <w:szCs w:val="28"/>
        </w:rPr>
        <w:t>каналу связи с помехой при примитивном кодировании</w:t>
      </w:r>
    </w:p>
    <w:p w:rsidR="00266258" w:rsidRPr="007E2D34" w:rsidRDefault="00266258" w:rsidP="007E2D34">
      <w:pPr>
        <w:pStyle w:val="21"/>
        <w:shd w:val="clear" w:color="auto" w:fill="auto"/>
        <w:tabs>
          <w:tab w:val="left" w:pos="874"/>
        </w:tabs>
        <w:spacing w:after="0" w:line="360" w:lineRule="auto"/>
        <w:jc w:val="center"/>
        <w:rPr>
          <w:sz w:val="28"/>
          <w:szCs w:val="28"/>
        </w:rPr>
      </w:pPr>
      <w:r w:rsidRPr="007E2D34">
        <w:rPr>
          <w:color w:val="000000"/>
          <w:position w:val="-16"/>
          <w:sz w:val="28"/>
          <w:szCs w:val="28"/>
        </w:rPr>
        <w:object w:dxaOrig="5960" w:dyaOrig="480">
          <v:shape id="_x0000_i1075" type="#_x0000_t75" style="width:298.2pt;height:24pt" o:ole="">
            <v:imagedata r:id="rId104" o:title=""/>
          </v:shape>
          <o:OLEObject Type="Embed" ProgID="Equation.DSMT4" ShapeID="_x0000_i1075" DrawAspect="Content" ObjectID="_1693229180" r:id="rId105"/>
        </w:object>
      </w:r>
      <w:r>
        <w:rPr>
          <w:color w:val="000000"/>
          <w:sz w:val="28"/>
          <w:szCs w:val="28"/>
        </w:rPr>
        <w:t xml:space="preserve"> бит</w:t>
      </w:r>
      <w:r w:rsidRPr="00CD4036">
        <w:rPr>
          <w:color w:val="000000"/>
          <w:sz w:val="28"/>
          <w:szCs w:val="28"/>
        </w:rPr>
        <w:t>/</w:t>
      </w:r>
      <w:r>
        <w:rPr>
          <w:color w:val="000000"/>
          <w:sz w:val="28"/>
          <w:szCs w:val="28"/>
        </w:rPr>
        <w:t>с.</w:t>
      </w:r>
    </w:p>
    <w:p w:rsidR="00266258" w:rsidRDefault="00266258" w:rsidP="005441CF">
      <w:pPr>
        <w:pStyle w:val="21"/>
        <w:shd w:val="clear" w:color="auto" w:fill="auto"/>
        <w:tabs>
          <w:tab w:val="left" w:pos="860"/>
        </w:tabs>
        <w:spacing w:after="0" w:line="360" w:lineRule="auto"/>
        <w:ind w:firstLine="709"/>
        <w:rPr>
          <w:color w:val="000000"/>
          <w:sz w:val="28"/>
          <w:szCs w:val="28"/>
        </w:rPr>
      </w:pPr>
      <w:r>
        <w:rPr>
          <w:color w:val="000000"/>
          <w:sz w:val="28"/>
          <w:szCs w:val="28"/>
        </w:rPr>
        <w:t xml:space="preserve">- </w:t>
      </w:r>
      <w:r w:rsidRPr="009267FA">
        <w:rPr>
          <w:color w:val="000000"/>
          <w:sz w:val="28"/>
          <w:szCs w:val="28"/>
        </w:rPr>
        <w:t>скорость передачи информации по каналу связи с помехой при неравномерном кодировании</w:t>
      </w:r>
    </w:p>
    <w:p w:rsidR="00266258" w:rsidRPr="007E2D34" w:rsidRDefault="00266258" w:rsidP="007E2D34">
      <w:pPr>
        <w:pStyle w:val="21"/>
        <w:shd w:val="clear" w:color="auto" w:fill="auto"/>
        <w:tabs>
          <w:tab w:val="left" w:pos="860"/>
        </w:tabs>
        <w:spacing w:after="0" w:line="360" w:lineRule="auto"/>
        <w:jc w:val="center"/>
        <w:rPr>
          <w:sz w:val="28"/>
          <w:szCs w:val="28"/>
        </w:rPr>
      </w:pPr>
      <w:r w:rsidRPr="007E2D34">
        <w:rPr>
          <w:position w:val="-12"/>
          <w:sz w:val="28"/>
          <w:szCs w:val="28"/>
        </w:rPr>
        <w:object w:dxaOrig="5740" w:dyaOrig="440">
          <v:shape id="_x0000_i1076" type="#_x0000_t75" style="width:284.4pt;height:21.6pt" o:ole="">
            <v:imagedata r:id="rId106" o:title=""/>
          </v:shape>
          <o:OLEObject Type="Embed" ProgID="Equation.DSMT4" ShapeID="_x0000_i1076" DrawAspect="Content" ObjectID="_1693229181" r:id="rId107"/>
        </w:object>
      </w:r>
      <w:r>
        <w:rPr>
          <w:sz w:val="28"/>
          <w:szCs w:val="28"/>
        </w:rPr>
        <w:t xml:space="preserve"> бит</w:t>
      </w:r>
      <w:r w:rsidRPr="00CD4036">
        <w:rPr>
          <w:sz w:val="28"/>
          <w:szCs w:val="28"/>
        </w:rPr>
        <w:t>/</w:t>
      </w:r>
      <w:r>
        <w:rPr>
          <w:sz w:val="28"/>
          <w:szCs w:val="28"/>
        </w:rPr>
        <w:t>с.</w:t>
      </w:r>
    </w:p>
    <w:p w:rsidR="00266258" w:rsidRPr="009267FA" w:rsidRDefault="00266258" w:rsidP="009267FA">
      <w:pPr>
        <w:pStyle w:val="160"/>
        <w:shd w:val="clear" w:color="auto" w:fill="auto"/>
        <w:spacing w:before="0" w:after="0" w:line="360" w:lineRule="auto"/>
        <w:ind w:firstLine="709"/>
        <w:jc w:val="both"/>
        <w:rPr>
          <w:sz w:val="28"/>
          <w:szCs w:val="28"/>
        </w:rPr>
      </w:pPr>
      <w:r w:rsidRPr="009267FA">
        <w:rPr>
          <w:color w:val="000000"/>
          <w:sz w:val="28"/>
          <w:szCs w:val="28"/>
        </w:rPr>
        <w:t>Выводы</w:t>
      </w:r>
    </w:p>
    <w:p w:rsidR="00266258" w:rsidRPr="009267FA" w:rsidRDefault="00266258" w:rsidP="005441CF">
      <w:pPr>
        <w:pStyle w:val="21"/>
        <w:shd w:val="clear" w:color="auto" w:fill="auto"/>
        <w:tabs>
          <w:tab w:val="left" w:pos="1066"/>
        </w:tabs>
        <w:spacing w:after="0" w:line="360" w:lineRule="auto"/>
        <w:ind w:firstLine="709"/>
        <w:rPr>
          <w:sz w:val="28"/>
          <w:szCs w:val="28"/>
        </w:rPr>
      </w:pPr>
      <w:r>
        <w:rPr>
          <w:color w:val="000000"/>
          <w:sz w:val="28"/>
          <w:szCs w:val="28"/>
        </w:rPr>
        <w:t xml:space="preserve">1. </w:t>
      </w:r>
      <w:r w:rsidRPr="009267FA">
        <w:rPr>
          <w:color w:val="000000"/>
          <w:sz w:val="28"/>
          <w:szCs w:val="28"/>
        </w:rPr>
        <w:t>Помеха приводит к потере информации. В двоичном симметричном канале величина потерь определяется вероятностью ошибки в канале.</w:t>
      </w:r>
    </w:p>
    <w:p w:rsidR="00266258" w:rsidRPr="009267FA" w:rsidRDefault="00266258" w:rsidP="005441CF">
      <w:pPr>
        <w:pStyle w:val="21"/>
        <w:shd w:val="clear" w:color="auto" w:fill="auto"/>
        <w:tabs>
          <w:tab w:val="left" w:pos="1158"/>
        </w:tabs>
        <w:spacing w:after="0" w:line="360" w:lineRule="auto"/>
        <w:ind w:firstLine="709"/>
        <w:rPr>
          <w:sz w:val="28"/>
          <w:szCs w:val="28"/>
        </w:rPr>
      </w:pPr>
      <w:r>
        <w:rPr>
          <w:color w:val="000000"/>
          <w:sz w:val="28"/>
          <w:szCs w:val="28"/>
        </w:rPr>
        <w:t xml:space="preserve">2. </w:t>
      </w:r>
      <w:r w:rsidRPr="009267FA">
        <w:rPr>
          <w:color w:val="000000"/>
          <w:sz w:val="28"/>
          <w:szCs w:val="28"/>
        </w:rPr>
        <w:t>Помеха снижает скорость передачи информации и пропускную способность канала.</w:t>
      </w:r>
    </w:p>
    <w:p w:rsidR="00266258" w:rsidRPr="009267FA" w:rsidRDefault="00266258" w:rsidP="00E80DFA">
      <w:pPr>
        <w:pStyle w:val="21"/>
        <w:shd w:val="clear" w:color="auto" w:fill="auto"/>
        <w:tabs>
          <w:tab w:val="left" w:pos="1052"/>
        </w:tabs>
        <w:spacing w:after="0" w:line="360" w:lineRule="auto"/>
        <w:ind w:firstLine="709"/>
        <w:rPr>
          <w:sz w:val="28"/>
          <w:szCs w:val="28"/>
        </w:rPr>
      </w:pPr>
      <w:r>
        <w:rPr>
          <w:color w:val="000000"/>
          <w:sz w:val="28"/>
          <w:szCs w:val="28"/>
        </w:rPr>
        <w:t xml:space="preserve">3. </w:t>
      </w:r>
      <w:r w:rsidRPr="009267FA">
        <w:rPr>
          <w:color w:val="000000"/>
          <w:sz w:val="28"/>
          <w:szCs w:val="28"/>
        </w:rPr>
        <w:t>Статистическое кодирование позволяет увеличить скорость передачи информации до пропускной способности канала.</w:t>
      </w:r>
    </w:p>
    <w:sectPr w:rsidR="00266258" w:rsidRPr="009267FA" w:rsidSect="00FD15F5">
      <w:headerReference w:type="even" r:id="rId108"/>
      <w:headerReference w:type="default" r:id="rId10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6258" w:rsidRDefault="00266258">
      <w:r>
        <w:separator/>
      </w:r>
    </w:p>
  </w:endnote>
  <w:endnote w:type="continuationSeparator" w:id="0">
    <w:p w:rsidR="00266258" w:rsidRDefault="0026625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6258" w:rsidRDefault="00266258">
      <w:r>
        <w:separator/>
      </w:r>
    </w:p>
  </w:footnote>
  <w:footnote w:type="continuationSeparator" w:id="0">
    <w:p w:rsidR="00266258" w:rsidRDefault="002662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6258" w:rsidRDefault="00266258" w:rsidP="008F394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66258" w:rsidRDefault="00266258" w:rsidP="00EE615B">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66258" w:rsidRDefault="00266258" w:rsidP="008F394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9</w:t>
    </w:r>
    <w:r>
      <w:rPr>
        <w:rStyle w:val="PageNumber"/>
      </w:rPr>
      <w:fldChar w:fldCharType="end"/>
    </w:r>
  </w:p>
  <w:p w:rsidR="00266258" w:rsidRDefault="00266258" w:rsidP="00EE615B">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B01387"/>
    <w:multiLevelType w:val="hybridMultilevel"/>
    <w:tmpl w:val="BE7C1DD8"/>
    <w:lvl w:ilvl="0" w:tplc="70DC07F6">
      <w:start w:val="1"/>
      <w:numFmt w:val="decimal"/>
      <w:lvlText w:val="%1."/>
      <w:lvlJc w:val="left"/>
      <w:pPr>
        <w:ind w:left="720" w:hanging="360"/>
      </w:pPr>
      <w:rPr>
        <w:rFonts w:cs="Times New Roman" w:hint="default"/>
        <w:color w:val="00000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4F71643"/>
    <w:multiLevelType w:val="multilevel"/>
    <w:tmpl w:val="7BDC07C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2"/>
        <w:szCs w:val="22"/>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12EA5709"/>
    <w:multiLevelType w:val="multilevel"/>
    <w:tmpl w:val="590EF6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2"/>
        <w:szCs w:val="22"/>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38FE2097"/>
    <w:multiLevelType w:val="multilevel"/>
    <w:tmpl w:val="D1AC363C"/>
    <w:lvl w:ilvl="0">
      <w:start w:val="1"/>
      <w:numFmt w:val="bullet"/>
      <w:lvlText w:val="-"/>
      <w:lvlJc w:val="left"/>
      <w:rPr>
        <w:rFonts w:ascii="Times New Roman" w:eastAsia="Times New Roman" w:hAnsi="Times New Roman"/>
        <w:b/>
        <w:i/>
        <w:smallCaps w:val="0"/>
        <w:strike w:val="0"/>
        <w:color w:val="000000"/>
        <w:spacing w:val="8"/>
        <w:w w:val="100"/>
        <w:position w:val="0"/>
        <w:sz w:val="22"/>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59CD52AB"/>
    <w:multiLevelType w:val="hybridMultilevel"/>
    <w:tmpl w:val="7E9C9D1A"/>
    <w:lvl w:ilvl="0" w:tplc="CE341F12">
      <w:start w:val="1"/>
      <w:numFmt w:val="decimal"/>
      <w:lvlText w:val="%1."/>
      <w:lvlJc w:val="left"/>
      <w:pPr>
        <w:ind w:left="720" w:hanging="360"/>
      </w:pPr>
      <w:rPr>
        <w:rFonts w:cs="Times New Roman" w:hint="default"/>
        <w:color w:val="00000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603B11FC"/>
    <w:multiLevelType w:val="multilevel"/>
    <w:tmpl w:val="590EF65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2"/>
        <w:szCs w:val="22"/>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63987725"/>
    <w:multiLevelType w:val="multilevel"/>
    <w:tmpl w:val="1EE6D764"/>
    <w:lvl w:ilvl="0">
      <w:start w:val="1"/>
      <w:numFmt w:val="decimal"/>
      <w:lvlText w:val="%1"/>
      <w:lvlJc w:val="left"/>
      <w:pPr>
        <w:ind w:left="420" w:hanging="420"/>
      </w:pPr>
      <w:rPr>
        <w:rFonts w:cs="Times New Roman" w:hint="default"/>
        <w:color w:val="000000"/>
      </w:rPr>
    </w:lvl>
    <w:lvl w:ilvl="1">
      <w:start w:val="3"/>
      <w:numFmt w:val="decimal"/>
      <w:lvlText w:val="%1.%2"/>
      <w:lvlJc w:val="left"/>
      <w:pPr>
        <w:ind w:left="1429" w:hanging="720"/>
      </w:pPr>
      <w:rPr>
        <w:rFonts w:cs="Times New Roman" w:hint="default"/>
        <w:color w:val="000000"/>
      </w:rPr>
    </w:lvl>
    <w:lvl w:ilvl="2">
      <w:start w:val="1"/>
      <w:numFmt w:val="decimal"/>
      <w:lvlText w:val="%1.%2.%3"/>
      <w:lvlJc w:val="left"/>
      <w:pPr>
        <w:ind w:left="2138" w:hanging="720"/>
      </w:pPr>
      <w:rPr>
        <w:rFonts w:cs="Times New Roman" w:hint="default"/>
        <w:color w:val="000000"/>
      </w:rPr>
    </w:lvl>
    <w:lvl w:ilvl="3">
      <w:start w:val="1"/>
      <w:numFmt w:val="decimal"/>
      <w:lvlText w:val="%1.%2.%3.%4"/>
      <w:lvlJc w:val="left"/>
      <w:pPr>
        <w:ind w:left="3207" w:hanging="1080"/>
      </w:pPr>
      <w:rPr>
        <w:rFonts w:cs="Times New Roman" w:hint="default"/>
        <w:color w:val="000000"/>
      </w:rPr>
    </w:lvl>
    <w:lvl w:ilvl="4">
      <w:start w:val="1"/>
      <w:numFmt w:val="decimal"/>
      <w:lvlText w:val="%1.%2.%3.%4.%5"/>
      <w:lvlJc w:val="left"/>
      <w:pPr>
        <w:ind w:left="4276" w:hanging="1440"/>
      </w:pPr>
      <w:rPr>
        <w:rFonts w:cs="Times New Roman" w:hint="default"/>
        <w:color w:val="000000"/>
      </w:rPr>
    </w:lvl>
    <w:lvl w:ilvl="5">
      <w:start w:val="1"/>
      <w:numFmt w:val="decimal"/>
      <w:lvlText w:val="%1.%2.%3.%4.%5.%6"/>
      <w:lvlJc w:val="left"/>
      <w:pPr>
        <w:ind w:left="4985" w:hanging="1440"/>
      </w:pPr>
      <w:rPr>
        <w:rFonts w:cs="Times New Roman" w:hint="default"/>
        <w:color w:val="000000"/>
      </w:rPr>
    </w:lvl>
    <w:lvl w:ilvl="6">
      <w:start w:val="1"/>
      <w:numFmt w:val="decimal"/>
      <w:lvlText w:val="%1.%2.%3.%4.%5.%6.%7"/>
      <w:lvlJc w:val="left"/>
      <w:pPr>
        <w:ind w:left="6054" w:hanging="1800"/>
      </w:pPr>
      <w:rPr>
        <w:rFonts w:cs="Times New Roman" w:hint="default"/>
        <w:color w:val="000000"/>
      </w:rPr>
    </w:lvl>
    <w:lvl w:ilvl="7">
      <w:start w:val="1"/>
      <w:numFmt w:val="decimal"/>
      <w:lvlText w:val="%1.%2.%3.%4.%5.%6.%7.%8"/>
      <w:lvlJc w:val="left"/>
      <w:pPr>
        <w:ind w:left="6763" w:hanging="1800"/>
      </w:pPr>
      <w:rPr>
        <w:rFonts w:cs="Times New Roman" w:hint="default"/>
        <w:color w:val="000000"/>
      </w:rPr>
    </w:lvl>
    <w:lvl w:ilvl="8">
      <w:start w:val="1"/>
      <w:numFmt w:val="decimal"/>
      <w:lvlText w:val="%1.%2.%3.%4.%5.%6.%7.%8.%9"/>
      <w:lvlJc w:val="left"/>
      <w:pPr>
        <w:ind w:left="7832" w:hanging="2160"/>
      </w:pPr>
      <w:rPr>
        <w:rFonts w:cs="Times New Roman" w:hint="default"/>
        <w:color w:val="000000"/>
      </w:rPr>
    </w:lvl>
  </w:abstractNum>
  <w:abstractNum w:abstractNumId="7">
    <w:nsid w:val="7563289B"/>
    <w:multiLevelType w:val="multilevel"/>
    <w:tmpl w:val="FFB6A780"/>
    <w:lvl w:ilvl="0">
      <w:start w:val="1"/>
      <w:numFmt w:val="decimal"/>
      <w:lvlText w:val="%1."/>
      <w:lvlJc w:val="left"/>
      <w:rPr>
        <w:rFonts w:ascii="Times New Roman" w:eastAsia="Times New Roman" w:hAnsi="Times New Roman" w:cs="Times New Roman"/>
        <w:b/>
        <w:bCs/>
        <w:i w:val="0"/>
        <w:iCs w:val="0"/>
        <w:smallCaps w:val="0"/>
        <w:strike w:val="0"/>
        <w:color w:val="000000"/>
        <w:spacing w:val="12"/>
        <w:w w:val="100"/>
        <w:position w:val="0"/>
        <w:sz w:val="22"/>
        <w:szCs w:val="22"/>
        <w:u w:val="none"/>
      </w:rPr>
    </w:lvl>
    <w:lvl w:ilvl="1">
      <w:start w:val="2"/>
      <w:numFmt w:val="decimal"/>
      <w:lvlText w:val="%1.%2."/>
      <w:lvlJc w:val="left"/>
      <w:rPr>
        <w:rFonts w:ascii="Times New Roman" w:eastAsia="Times New Roman" w:hAnsi="Times New Roman" w:cs="Times New Roman"/>
        <w:b/>
        <w:bCs/>
        <w:i w:val="0"/>
        <w:iCs w:val="0"/>
        <w:smallCaps w:val="0"/>
        <w:strike w:val="0"/>
        <w:color w:val="000000"/>
        <w:spacing w:val="12"/>
        <w:w w:val="100"/>
        <w:position w:val="0"/>
        <w:sz w:val="22"/>
        <w:szCs w:val="22"/>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7"/>
  </w:num>
  <w:num w:numId="2">
    <w:abstractNumId w:val="3"/>
  </w:num>
  <w:num w:numId="3">
    <w:abstractNumId w:val="2"/>
  </w:num>
  <w:num w:numId="4">
    <w:abstractNumId w:val="5"/>
  </w:num>
  <w:num w:numId="5">
    <w:abstractNumId w:val="1"/>
  </w:num>
  <w:num w:numId="6">
    <w:abstractNumId w:val="4"/>
  </w:num>
  <w:num w:numId="7">
    <w:abstractNumId w:val="0"/>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C6145"/>
    <w:rsid w:val="000E11E3"/>
    <w:rsid w:val="0014064D"/>
    <w:rsid w:val="00147ABF"/>
    <w:rsid w:val="001818A1"/>
    <w:rsid w:val="002404CC"/>
    <w:rsid w:val="00257337"/>
    <w:rsid w:val="00266258"/>
    <w:rsid w:val="003407DE"/>
    <w:rsid w:val="003A1CA1"/>
    <w:rsid w:val="003C6145"/>
    <w:rsid w:val="00443F41"/>
    <w:rsid w:val="004562EE"/>
    <w:rsid w:val="004959E6"/>
    <w:rsid w:val="00513C94"/>
    <w:rsid w:val="005441CF"/>
    <w:rsid w:val="005651FB"/>
    <w:rsid w:val="005B507C"/>
    <w:rsid w:val="00652E88"/>
    <w:rsid w:val="00736EFC"/>
    <w:rsid w:val="00757E61"/>
    <w:rsid w:val="007D6E16"/>
    <w:rsid w:val="007E2D34"/>
    <w:rsid w:val="008F028D"/>
    <w:rsid w:val="008F3942"/>
    <w:rsid w:val="00905BF9"/>
    <w:rsid w:val="00922ECB"/>
    <w:rsid w:val="009267FA"/>
    <w:rsid w:val="0094456A"/>
    <w:rsid w:val="009504F2"/>
    <w:rsid w:val="00997661"/>
    <w:rsid w:val="009A07E3"/>
    <w:rsid w:val="00AA6F94"/>
    <w:rsid w:val="00AB2164"/>
    <w:rsid w:val="00BA13B9"/>
    <w:rsid w:val="00BB0538"/>
    <w:rsid w:val="00C102FF"/>
    <w:rsid w:val="00C43693"/>
    <w:rsid w:val="00C54C01"/>
    <w:rsid w:val="00CD4036"/>
    <w:rsid w:val="00D0204C"/>
    <w:rsid w:val="00E10B06"/>
    <w:rsid w:val="00E251E9"/>
    <w:rsid w:val="00E80DFA"/>
    <w:rsid w:val="00EE615B"/>
    <w:rsid w:val="00F36231"/>
    <w:rsid w:val="00F84267"/>
    <w:rsid w:val="00FD15F5"/>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456A"/>
    <w:pPr>
      <w:spacing w:after="160" w:line="259" w:lineRule="auto"/>
    </w:pPr>
    <w:rPr>
      <w:lang w:eastAsia="en-US"/>
    </w:rPr>
  </w:style>
  <w:style w:type="paragraph" w:styleId="Heading3">
    <w:name w:val="heading 3"/>
    <w:basedOn w:val="Normal"/>
    <w:next w:val="Normal"/>
    <w:link w:val="Heading3Char"/>
    <w:uiPriority w:val="99"/>
    <w:qFormat/>
    <w:locked/>
    <w:rsid w:val="00736EFC"/>
    <w:pPr>
      <w:keepNext/>
      <w:spacing w:after="0" w:line="240" w:lineRule="auto"/>
      <w:ind w:firstLine="720"/>
      <w:jc w:val="center"/>
      <w:outlineLvl w:val="2"/>
    </w:pPr>
    <w:rPr>
      <w:rFonts w:ascii="Times New Roman" w:hAnsi="Times New Roman"/>
      <w:b/>
      <w:bCs/>
      <w:sz w:val="28"/>
      <w:szCs w:val="24"/>
      <w:lang w:eastAsia="ru-RU"/>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semiHidden/>
    <w:rsid w:val="00221D11"/>
    <w:rPr>
      <w:rFonts w:asciiTheme="majorHAnsi" w:eastAsiaTheme="majorEastAsia" w:hAnsiTheme="majorHAnsi" w:cstheme="majorBidi"/>
      <w:b/>
      <w:bCs/>
      <w:sz w:val="26"/>
      <w:szCs w:val="26"/>
      <w:lang w:eastAsia="en-US"/>
    </w:rPr>
  </w:style>
  <w:style w:type="character" w:customStyle="1" w:styleId="2">
    <w:name w:val="Основной текст (2)_"/>
    <w:basedOn w:val="DefaultParagraphFont"/>
    <w:link w:val="20"/>
    <w:uiPriority w:val="99"/>
    <w:locked/>
    <w:rsid w:val="00757E61"/>
    <w:rPr>
      <w:rFonts w:ascii="Times New Roman" w:hAnsi="Times New Roman" w:cs="Times New Roman"/>
      <w:i/>
      <w:iCs/>
      <w:spacing w:val="6"/>
      <w:sz w:val="26"/>
      <w:szCs w:val="26"/>
      <w:shd w:val="clear" w:color="auto" w:fill="FFFFFF"/>
    </w:rPr>
  </w:style>
  <w:style w:type="character" w:customStyle="1" w:styleId="a">
    <w:name w:val="Основной текст_"/>
    <w:basedOn w:val="DefaultParagraphFont"/>
    <w:link w:val="21"/>
    <w:uiPriority w:val="99"/>
    <w:locked/>
    <w:rsid w:val="00757E61"/>
    <w:rPr>
      <w:rFonts w:ascii="Times New Roman" w:hAnsi="Times New Roman" w:cs="Times New Roman"/>
      <w:spacing w:val="10"/>
      <w:shd w:val="clear" w:color="auto" w:fill="FFFFFF"/>
    </w:rPr>
  </w:style>
  <w:style w:type="character" w:customStyle="1" w:styleId="a0">
    <w:name w:val="Основной текст + Полужирный"/>
    <w:aliases w:val="Курсив,Интервал 0 pt"/>
    <w:basedOn w:val="a"/>
    <w:uiPriority w:val="99"/>
    <w:rsid w:val="00757E61"/>
    <w:rPr>
      <w:b/>
      <w:bCs/>
      <w:i/>
      <w:iCs/>
      <w:color w:val="000000"/>
      <w:spacing w:val="8"/>
      <w:w w:val="100"/>
      <w:position w:val="0"/>
      <w:lang w:val="ru-RU"/>
    </w:rPr>
  </w:style>
  <w:style w:type="paragraph" w:customStyle="1" w:styleId="20">
    <w:name w:val="Основной текст (2)"/>
    <w:basedOn w:val="Normal"/>
    <w:link w:val="2"/>
    <w:uiPriority w:val="99"/>
    <w:rsid w:val="00757E61"/>
    <w:pPr>
      <w:widowControl w:val="0"/>
      <w:shd w:val="clear" w:color="auto" w:fill="FFFFFF"/>
      <w:spacing w:after="0" w:line="418" w:lineRule="exact"/>
    </w:pPr>
    <w:rPr>
      <w:rFonts w:ascii="Times New Roman" w:eastAsia="Times New Roman" w:hAnsi="Times New Roman"/>
      <w:i/>
      <w:iCs/>
      <w:spacing w:val="6"/>
      <w:sz w:val="26"/>
      <w:szCs w:val="26"/>
    </w:rPr>
  </w:style>
  <w:style w:type="paragraph" w:customStyle="1" w:styleId="21">
    <w:name w:val="Основной текст2"/>
    <w:basedOn w:val="Normal"/>
    <w:link w:val="a"/>
    <w:uiPriority w:val="99"/>
    <w:rsid w:val="00757E61"/>
    <w:pPr>
      <w:widowControl w:val="0"/>
      <w:shd w:val="clear" w:color="auto" w:fill="FFFFFF"/>
      <w:spacing w:after="300" w:line="418" w:lineRule="exact"/>
      <w:jc w:val="both"/>
    </w:pPr>
    <w:rPr>
      <w:rFonts w:ascii="Times New Roman" w:eastAsia="Times New Roman" w:hAnsi="Times New Roman"/>
      <w:spacing w:val="10"/>
    </w:rPr>
  </w:style>
  <w:style w:type="character" w:customStyle="1" w:styleId="1">
    <w:name w:val="Основной текст1"/>
    <w:basedOn w:val="a"/>
    <w:uiPriority w:val="99"/>
    <w:rsid w:val="00757E61"/>
    <w:rPr>
      <w:color w:val="000000"/>
      <w:w w:val="100"/>
      <w:position w:val="0"/>
      <w:sz w:val="22"/>
      <w:szCs w:val="22"/>
      <w:u w:val="none"/>
      <w:lang w:val="ru-RU"/>
    </w:rPr>
  </w:style>
  <w:style w:type="character" w:customStyle="1" w:styleId="15">
    <w:name w:val="Основной текст + 15"/>
    <w:aliases w:val="5 pt,Курсив6,Интервал 1 pt"/>
    <w:basedOn w:val="a"/>
    <w:uiPriority w:val="99"/>
    <w:rsid w:val="00757E61"/>
    <w:rPr>
      <w:i/>
      <w:iCs/>
      <w:color w:val="000000"/>
      <w:spacing w:val="22"/>
      <w:w w:val="100"/>
      <w:position w:val="0"/>
      <w:sz w:val="31"/>
      <w:szCs w:val="31"/>
      <w:u w:val="none"/>
      <w:lang w:val="ru-RU"/>
    </w:rPr>
  </w:style>
  <w:style w:type="character" w:customStyle="1" w:styleId="13">
    <w:name w:val="Основной текст + 13"/>
    <w:aliases w:val="5 pt3,Курсив5,Интервал 0 pt11"/>
    <w:basedOn w:val="a"/>
    <w:uiPriority w:val="99"/>
    <w:rsid w:val="00757E61"/>
    <w:rPr>
      <w:i/>
      <w:iCs/>
      <w:color w:val="000000"/>
      <w:spacing w:val="3"/>
      <w:w w:val="100"/>
      <w:position w:val="0"/>
      <w:sz w:val="27"/>
      <w:szCs w:val="27"/>
      <w:u w:val="none"/>
      <w:lang w:val="ru-RU"/>
    </w:rPr>
  </w:style>
  <w:style w:type="character" w:customStyle="1" w:styleId="131">
    <w:name w:val="Основной текст + 131"/>
    <w:aliases w:val="5 pt2,Интервал 0 pt10"/>
    <w:basedOn w:val="a"/>
    <w:uiPriority w:val="99"/>
    <w:rsid w:val="00757E61"/>
    <w:rPr>
      <w:color w:val="000000"/>
      <w:spacing w:val="0"/>
      <w:w w:val="100"/>
      <w:position w:val="0"/>
      <w:sz w:val="27"/>
      <w:szCs w:val="27"/>
      <w:u w:val="none"/>
      <w:lang w:val="ru-RU"/>
    </w:rPr>
  </w:style>
  <w:style w:type="character" w:customStyle="1" w:styleId="10pt">
    <w:name w:val="Основной текст + 10 pt"/>
    <w:aliases w:val="Курсив4,Интервал 0 pt9"/>
    <w:basedOn w:val="a"/>
    <w:uiPriority w:val="99"/>
    <w:rsid w:val="00757E61"/>
    <w:rPr>
      <w:i/>
      <w:iCs/>
      <w:color w:val="000000"/>
      <w:spacing w:val="0"/>
      <w:w w:val="100"/>
      <w:position w:val="0"/>
      <w:sz w:val="20"/>
      <w:szCs w:val="20"/>
      <w:u w:val="none"/>
    </w:rPr>
  </w:style>
  <w:style w:type="character" w:customStyle="1" w:styleId="0pt">
    <w:name w:val="Основной текст + Интервал 0 pt"/>
    <w:basedOn w:val="a"/>
    <w:uiPriority w:val="99"/>
    <w:rsid w:val="00757E61"/>
    <w:rPr>
      <w:color w:val="000000"/>
      <w:spacing w:val="12"/>
      <w:w w:val="100"/>
      <w:position w:val="0"/>
      <w:sz w:val="22"/>
      <w:szCs w:val="22"/>
      <w:u w:val="none"/>
      <w:lang w:val="ru-RU"/>
    </w:rPr>
  </w:style>
  <w:style w:type="character" w:customStyle="1" w:styleId="3">
    <w:name w:val="Основной текст (3)_"/>
    <w:basedOn w:val="DefaultParagraphFont"/>
    <w:link w:val="30"/>
    <w:uiPriority w:val="99"/>
    <w:locked/>
    <w:rsid w:val="00757E61"/>
    <w:rPr>
      <w:rFonts w:ascii="Times New Roman" w:hAnsi="Times New Roman" w:cs="Times New Roman"/>
      <w:i/>
      <w:iCs/>
      <w:spacing w:val="3"/>
      <w:sz w:val="27"/>
      <w:szCs w:val="27"/>
      <w:shd w:val="clear" w:color="auto" w:fill="FFFFFF"/>
    </w:rPr>
  </w:style>
  <w:style w:type="character" w:customStyle="1" w:styleId="22">
    <w:name w:val="Заголовок №2_"/>
    <w:basedOn w:val="DefaultParagraphFont"/>
    <w:link w:val="23"/>
    <w:uiPriority w:val="99"/>
    <w:locked/>
    <w:rsid w:val="00757E61"/>
    <w:rPr>
      <w:rFonts w:ascii="Times New Roman" w:hAnsi="Times New Roman" w:cs="Times New Roman"/>
      <w:b/>
      <w:bCs/>
      <w:spacing w:val="12"/>
      <w:shd w:val="clear" w:color="auto" w:fill="FFFFFF"/>
    </w:rPr>
  </w:style>
  <w:style w:type="character" w:customStyle="1" w:styleId="4">
    <w:name w:val="Основной текст (4)_"/>
    <w:basedOn w:val="DefaultParagraphFont"/>
    <w:link w:val="40"/>
    <w:uiPriority w:val="99"/>
    <w:locked/>
    <w:rsid w:val="00757E61"/>
    <w:rPr>
      <w:rFonts w:ascii="Arial Narrow" w:hAnsi="Arial Narrow" w:cs="Arial Narrow"/>
      <w:spacing w:val="399"/>
      <w:sz w:val="21"/>
      <w:szCs w:val="21"/>
      <w:shd w:val="clear" w:color="auto" w:fill="FFFFFF"/>
    </w:rPr>
  </w:style>
  <w:style w:type="character" w:customStyle="1" w:styleId="41">
    <w:name w:val="Основной текст (4) + Курсив"/>
    <w:aliases w:val="Интервал 0 pt8"/>
    <w:basedOn w:val="4"/>
    <w:uiPriority w:val="99"/>
    <w:rsid w:val="00757E61"/>
    <w:rPr>
      <w:i/>
      <w:iCs/>
      <w:color w:val="000000"/>
      <w:spacing w:val="0"/>
      <w:w w:val="100"/>
      <w:position w:val="0"/>
    </w:rPr>
  </w:style>
  <w:style w:type="character" w:customStyle="1" w:styleId="40pt">
    <w:name w:val="Основной текст (4) + Интервал 0 pt"/>
    <w:basedOn w:val="4"/>
    <w:uiPriority w:val="99"/>
    <w:rsid w:val="00757E61"/>
    <w:rPr>
      <w:color w:val="000000"/>
      <w:spacing w:val="0"/>
      <w:w w:val="100"/>
      <w:position w:val="0"/>
    </w:rPr>
  </w:style>
  <w:style w:type="character" w:customStyle="1" w:styleId="5">
    <w:name w:val="Основной текст (5)_"/>
    <w:basedOn w:val="DefaultParagraphFont"/>
    <w:link w:val="50"/>
    <w:uiPriority w:val="99"/>
    <w:locked/>
    <w:rsid w:val="00757E61"/>
    <w:rPr>
      <w:rFonts w:ascii="Times New Roman" w:hAnsi="Times New Roman" w:cs="Times New Roman"/>
      <w:spacing w:val="1"/>
      <w:sz w:val="21"/>
      <w:szCs w:val="21"/>
      <w:shd w:val="clear" w:color="auto" w:fill="FFFFFF"/>
    </w:rPr>
  </w:style>
  <w:style w:type="character" w:customStyle="1" w:styleId="51">
    <w:name w:val="Основной текст (5) + Курсив"/>
    <w:aliases w:val="Интервал 1 pt2"/>
    <w:basedOn w:val="5"/>
    <w:uiPriority w:val="99"/>
    <w:rsid w:val="00757E61"/>
    <w:rPr>
      <w:i/>
      <w:iCs/>
      <w:color w:val="000000"/>
      <w:spacing w:val="23"/>
      <w:w w:val="100"/>
      <w:position w:val="0"/>
      <w:lang w:val="ru-RU"/>
    </w:rPr>
  </w:style>
  <w:style w:type="character" w:customStyle="1" w:styleId="51pt">
    <w:name w:val="Основной текст (5) + Интервал 1 pt"/>
    <w:basedOn w:val="5"/>
    <w:uiPriority w:val="99"/>
    <w:rsid w:val="00757E61"/>
    <w:rPr>
      <w:color w:val="000000"/>
      <w:spacing w:val="30"/>
      <w:w w:val="100"/>
      <w:position w:val="0"/>
      <w:lang w:val="ru-RU"/>
    </w:rPr>
  </w:style>
  <w:style w:type="character" w:customStyle="1" w:styleId="6">
    <w:name w:val="Основной текст (6)_"/>
    <w:basedOn w:val="DefaultParagraphFont"/>
    <w:link w:val="60"/>
    <w:uiPriority w:val="99"/>
    <w:locked/>
    <w:rsid w:val="00757E61"/>
    <w:rPr>
      <w:rFonts w:ascii="Times New Roman" w:hAnsi="Times New Roman" w:cs="Times New Roman"/>
      <w:i/>
      <w:iCs/>
      <w:spacing w:val="-14"/>
      <w:sz w:val="30"/>
      <w:szCs w:val="30"/>
      <w:shd w:val="clear" w:color="auto" w:fill="FFFFFF"/>
    </w:rPr>
  </w:style>
  <w:style w:type="character" w:customStyle="1" w:styleId="6ArialNarrow">
    <w:name w:val="Основной текст (6) + Arial Narrow"/>
    <w:aliases w:val="14 pt,Полужирный,Не курсив,Интервал 0 pt7"/>
    <w:basedOn w:val="6"/>
    <w:uiPriority w:val="99"/>
    <w:rsid w:val="00757E61"/>
    <w:rPr>
      <w:rFonts w:ascii="Arial Narrow" w:hAnsi="Arial Narrow" w:cs="Arial Narrow"/>
      <w:b/>
      <w:bCs/>
      <w:color w:val="000000"/>
      <w:spacing w:val="-10"/>
      <w:w w:val="100"/>
      <w:position w:val="0"/>
      <w:sz w:val="28"/>
      <w:szCs w:val="28"/>
      <w:lang w:val="en-US"/>
    </w:rPr>
  </w:style>
  <w:style w:type="paragraph" w:customStyle="1" w:styleId="30">
    <w:name w:val="Основной текст (3)"/>
    <w:basedOn w:val="Normal"/>
    <w:link w:val="3"/>
    <w:uiPriority w:val="99"/>
    <w:rsid w:val="00757E61"/>
    <w:pPr>
      <w:widowControl w:val="0"/>
      <w:shd w:val="clear" w:color="auto" w:fill="FFFFFF"/>
      <w:spacing w:before="60" w:after="0" w:line="420" w:lineRule="exact"/>
    </w:pPr>
    <w:rPr>
      <w:rFonts w:ascii="Times New Roman" w:eastAsia="Times New Roman" w:hAnsi="Times New Roman"/>
      <w:i/>
      <w:iCs/>
      <w:spacing w:val="3"/>
      <w:sz w:val="27"/>
      <w:szCs w:val="27"/>
    </w:rPr>
  </w:style>
  <w:style w:type="paragraph" w:customStyle="1" w:styleId="23">
    <w:name w:val="Заголовок №2"/>
    <w:basedOn w:val="Normal"/>
    <w:link w:val="22"/>
    <w:uiPriority w:val="99"/>
    <w:rsid w:val="00757E61"/>
    <w:pPr>
      <w:widowControl w:val="0"/>
      <w:shd w:val="clear" w:color="auto" w:fill="FFFFFF"/>
      <w:spacing w:after="60" w:line="420" w:lineRule="exact"/>
      <w:ind w:hanging="3380"/>
      <w:outlineLvl w:val="1"/>
    </w:pPr>
    <w:rPr>
      <w:rFonts w:ascii="Times New Roman" w:eastAsia="Times New Roman" w:hAnsi="Times New Roman"/>
      <w:b/>
      <w:bCs/>
      <w:spacing w:val="12"/>
    </w:rPr>
  </w:style>
  <w:style w:type="paragraph" w:customStyle="1" w:styleId="40">
    <w:name w:val="Основной текст (4)"/>
    <w:basedOn w:val="Normal"/>
    <w:link w:val="4"/>
    <w:uiPriority w:val="99"/>
    <w:rsid w:val="00757E61"/>
    <w:pPr>
      <w:widowControl w:val="0"/>
      <w:shd w:val="clear" w:color="auto" w:fill="FFFFFF"/>
      <w:spacing w:before="60" w:after="0" w:line="240" w:lineRule="atLeast"/>
    </w:pPr>
    <w:rPr>
      <w:rFonts w:ascii="Arial Narrow" w:hAnsi="Arial Narrow" w:cs="Arial Narrow"/>
      <w:spacing w:val="399"/>
      <w:sz w:val="21"/>
      <w:szCs w:val="21"/>
    </w:rPr>
  </w:style>
  <w:style w:type="paragraph" w:customStyle="1" w:styleId="50">
    <w:name w:val="Основной текст (5)"/>
    <w:basedOn w:val="Normal"/>
    <w:link w:val="5"/>
    <w:uiPriority w:val="99"/>
    <w:rsid w:val="00757E61"/>
    <w:pPr>
      <w:widowControl w:val="0"/>
      <w:shd w:val="clear" w:color="auto" w:fill="FFFFFF"/>
      <w:spacing w:after="480" w:line="240" w:lineRule="atLeast"/>
      <w:jc w:val="center"/>
    </w:pPr>
    <w:rPr>
      <w:rFonts w:ascii="Times New Roman" w:eastAsia="Times New Roman" w:hAnsi="Times New Roman"/>
      <w:spacing w:val="1"/>
      <w:sz w:val="21"/>
      <w:szCs w:val="21"/>
    </w:rPr>
  </w:style>
  <w:style w:type="paragraph" w:customStyle="1" w:styleId="60">
    <w:name w:val="Основной текст (6)"/>
    <w:basedOn w:val="Normal"/>
    <w:link w:val="6"/>
    <w:uiPriority w:val="99"/>
    <w:rsid w:val="00757E61"/>
    <w:pPr>
      <w:widowControl w:val="0"/>
      <w:shd w:val="clear" w:color="auto" w:fill="FFFFFF"/>
      <w:spacing w:before="480" w:after="180" w:line="240" w:lineRule="atLeast"/>
      <w:jc w:val="center"/>
    </w:pPr>
    <w:rPr>
      <w:rFonts w:ascii="Times New Roman" w:eastAsia="Times New Roman" w:hAnsi="Times New Roman"/>
      <w:i/>
      <w:iCs/>
      <w:spacing w:val="-14"/>
      <w:sz w:val="30"/>
      <w:szCs w:val="30"/>
    </w:rPr>
  </w:style>
  <w:style w:type="character" w:customStyle="1" w:styleId="31">
    <w:name w:val="Основной текст + Полужирный3"/>
    <w:aliases w:val="Курсив3,Интервал 1 pt1"/>
    <w:basedOn w:val="a"/>
    <w:uiPriority w:val="99"/>
    <w:rsid w:val="00757E61"/>
    <w:rPr>
      <w:b/>
      <w:bCs/>
      <w:i/>
      <w:iCs/>
      <w:color w:val="000000"/>
      <w:spacing w:val="38"/>
      <w:w w:val="100"/>
      <w:position w:val="0"/>
      <w:sz w:val="22"/>
      <w:szCs w:val="22"/>
      <w:u w:val="none"/>
      <w:lang w:val="ru-RU"/>
    </w:rPr>
  </w:style>
  <w:style w:type="character" w:customStyle="1" w:styleId="7">
    <w:name w:val="Основной текст (7)_"/>
    <w:basedOn w:val="DefaultParagraphFont"/>
    <w:link w:val="70"/>
    <w:uiPriority w:val="99"/>
    <w:locked/>
    <w:rsid w:val="001818A1"/>
    <w:rPr>
      <w:rFonts w:ascii="Times New Roman" w:hAnsi="Times New Roman" w:cs="Times New Roman"/>
      <w:b/>
      <w:bCs/>
      <w:i/>
      <w:iCs/>
      <w:spacing w:val="8"/>
      <w:shd w:val="clear" w:color="auto" w:fill="FFFFFF"/>
    </w:rPr>
  </w:style>
  <w:style w:type="character" w:customStyle="1" w:styleId="71pt">
    <w:name w:val="Основной текст (7) + Интервал 1 pt"/>
    <w:basedOn w:val="7"/>
    <w:uiPriority w:val="99"/>
    <w:rsid w:val="001818A1"/>
    <w:rPr>
      <w:color w:val="000000"/>
      <w:spacing w:val="38"/>
      <w:w w:val="100"/>
      <w:position w:val="0"/>
      <w:lang w:val="ru-RU"/>
    </w:rPr>
  </w:style>
  <w:style w:type="character" w:customStyle="1" w:styleId="a1">
    <w:name w:val="Подпись к таблице_"/>
    <w:basedOn w:val="DefaultParagraphFont"/>
    <w:link w:val="a2"/>
    <w:uiPriority w:val="99"/>
    <w:locked/>
    <w:rsid w:val="001818A1"/>
    <w:rPr>
      <w:rFonts w:ascii="Times New Roman" w:hAnsi="Times New Roman" w:cs="Times New Roman"/>
      <w:spacing w:val="10"/>
      <w:shd w:val="clear" w:color="auto" w:fill="FFFFFF"/>
    </w:rPr>
  </w:style>
  <w:style w:type="character" w:customStyle="1" w:styleId="8">
    <w:name w:val="Основной текст (8)_"/>
    <w:basedOn w:val="DefaultParagraphFont"/>
    <w:link w:val="80"/>
    <w:uiPriority w:val="99"/>
    <w:locked/>
    <w:rsid w:val="001818A1"/>
    <w:rPr>
      <w:rFonts w:ascii="Times New Roman" w:hAnsi="Times New Roman" w:cs="Times New Roman"/>
      <w:i/>
      <w:iCs/>
      <w:spacing w:val="7"/>
      <w:sz w:val="20"/>
      <w:szCs w:val="20"/>
      <w:shd w:val="clear" w:color="auto" w:fill="FFFFFF"/>
    </w:rPr>
  </w:style>
  <w:style w:type="character" w:customStyle="1" w:styleId="81">
    <w:name w:val="Основной текст (8) + Не курсив"/>
    <w:aliases w:val="Интервал 0 pt6"/>
    <w:basedOn w:val="8"/>
    <w:uiPriority w:val="99"/>
    <w:rsid w:val="001818A1"/>
    <w:rPr>
      <w:color w:val="000000"/>
      <w:spacing w:val="0"/>
      <w:w w:val="100"/>
      <w:position w:val="0"/>
    </w:rPr>
  </w:style>
  <w:style w:type="character" w:customStyle="1" w:styleId="71">
    <w:name w:val="Основной текст (7) + Не полужирный"/>
    <w:aliases w:val="Не курсив1,Интервал 0 pt5"/>
    <w:basedOn w:val="7"/>
    <w:uiPriority w:val="99"/>
    <w:rsid w:val="001818A1"/>
    <w:rPr>
      <w:color w:val="000000"/>
      <w:spacing w:val="10"/>
      <w:w w:val="100"/>
      <w:position w:val="0"/>
      <w:lang w:val="ru-RU"/>
    </w:rPr>
  </w:style>
  <w:style w:type="paragraph" w:customStyle="1" w:styleId="70">
    <w:name w:val="Основной текст (7)"/>
    <w:basedOn w:val="Normal"/>
    <w:link w:val="7"/>
    <w:uiPriority w:val="99"/>
    <w:rsid w:val="001818A1"/>
    <w:pPr>
      <w:widowControl w:val="0"/>
      <w:shd w:val="clear" w:color="auto" w:fill="FFFFFF"/>
      <w:spacing w:after="0" w:line="240" w:lineRule="atLeast"/>
    </w:pPr>
    <w:rPr>
      <w:rFonts w:ascii="Times New Roman" w:eastAsia="Times New Roman" w:hAnsi="Times New Roman"/>
      <w:b/>
      <w:bCs/>
      <w:i/>
      <w:iCs/>
      <w:spacing w:val="8"/>
    </w:rPr>
  </w:style>
  <w:style w:type="paragraph" w:customStyle="1" w:styleId="a2">
    <w:name w:val="Подпись к таблице"/>
    <w:basedOn w:val="Normal"/>
    <w:link w:val="a1"/>
    <w:uiPriority w:val="99"/>
    <w:rsid w:val="001818A1"/>
    <w:pPr>
      <w:widowControl w:val="0"/>
      <w:shd w:val="clear" w:color="auto" w:fill="FFFFFF"/>
      <w:spacing w:after="0" w:line="240" w:lineRule="atLeast"/>
    </w:pPr>
    <w:rPr>
      <w:rFonts w:ascii="Times New Roman" w:eastAsia="Times New Roman" w:hAnsi="Times New Roman"/>
      <w:spacing w:val="10"/>
    </w:rPr>
  </w:style>
  <w:style w:type="paragraph" w:customStyle="1" w:styleId="80">
    <w:name w:val="Основной текст (8)"/>
    <w:basedOn w:val="Normal"/>
    <w:link w:val="8"/>
    <w:uiPriority w:val="99"/>
    <w:rsid w:val="001818A1"/>
    <w:pPr>
      <w:widowControl w:val="0"/>
      <w:shd w:val="clear" w:color="auto" w:fill="FFFFFF"/>
      <w:spacing w:after="0" w:line="240" w:lineRule="atLeast"/>
    </w:pPr>
    <w:rPr>
      <w:rFonts w:ascii="Times New Roman" w:eastAsia="Times New Roman" w:hAnsi="Times New Roman"/>
      <w:i/>
      <w:iCs/>
      <w:spacing w:val="7"/>
      <w:sz w:val="20"/>
      <w:szCs w:val="20"/>
    </w:rPr>
  </w:style>
  <w:style w:type="character" w:customStyle="1" w:styleId="5pt">
    <w:name w:val="Основной текст + Интервал 5 pt"/>
    <w:basedOn w:val="a"/>
    <w:uiPriority w:val="99"/>
    <w:rsid w:val="00F36231"/>
    <w:rPr>
      <w:color w:val="000000"/>
      <w:spacing w:val="101"/>
      <w:w w:val="100"/>
      <w:position w:val="0"/>
      <w:sz w:val="22"/>
      <w:szCs w:val="22"/>
      <w:u w:val="none"/>
      <w:lang w:val="ru-RU"/>
    </w:rPr>
  </w:style>
  <w:style w:type="character" w:customStyle="1" w:styleId="24">
    <w:name w:val="Основной текст + Полужирный2"/>
    <w:aliases w:val="Интервал 0 pt4"/>
    <w:basedOn w:val="a"/>
    <w:uiPriority w:val="99"/>
    <w:rsid w:val="00F36231"/>
    <w:rPr>
      <w:b/>
      <w:bCs/>
      <w:color w:val="000000"/>
      <w:spacing w:val="12"/>
      <w:w w:val="100"/>
      <w:position w:val="0"/>
      <w:sz w:val="22"/>
      <w:szCs w:val="22"/>
      <w:u w:val="none"/>
      <w:lang w:val="ru-RU"/>
    </w:rPr>
  </w:style>
  <w:style w:type="character" w:customStyle="1" w:styleId="Candara">
    <w:name w:val="Основной текст + Candara"/>
    <w:aliases w:val="Курсив2,Интервал 0 pt3"/>
    <w:basedOn w:val="a"/>
    <w:uiPriority w:val="99"/>
    <w:rsid w:val="00F36231"/>
    <w:rPr>
      <w:rFonts w:ascii="Candara" w:hAnsi="Candara" w:cs="Candara"/>
      <w:i/>
      <w:iCs/>
      <w:color w:val="000000"/>
      <w:spacing w:val="0"/>
      <w:w w:val="100"/>
      <w:position w:val="0"/>
      <w:sz w:val="22"/>
      <w:szCs w:val="22"/>
      <w:u w:val="none"/>
    </w:rPr>
  </w:style>
  <w:style w:type="character" w:customStyle="1" w:styleId="10">
    <w:name w:val="Основной текст + Полужирный1"/>
    <w:aliases w:val="Курсив1,Малые прописные,Интервал 0 pt2"/>
    <w:basedOn w:val="a"/>
    <w:uiPriority w:val="99"/>
    <w:rsid w:val="009267FA"/>
    <w:rPr>
      <w:b/>
      <w:bCs/>
      <w:i/>
      <w:iCs/>
      <w:smallCaps/>
      <w:color w:val="000000"/>
      <w:spacing w:val="8"/>
      <w:w w:val="100"/>
      <w:position w:val="0"/>
      <w:sz w:val="22"/>
      <w:szCs w:val="22"/>
      <w:u w:val="none"/>
    </w:rPr>
  </w:style>
  <w:style w:type="character" w:customStyle="1" w:styleId="7ArialNarrow">
    <w:name w:val="Основной текст (7) + Arial Narrow"/>
    <w:aliases w:val="16,5 pt1,Не полужирный,Интервал 0 pt1"/>
    <w:basedOn w:val="7"/>
    <w:uiPriority w:val="99"/>
    <w:rsid w:val="009267FA"/>
    <w:rPr>
      <w:rFonts w:ascii="Arial Narrow" w:hAnsi="Arial Narrow" w:cs="Arial Narrow"/>
      <w:color w:val="000000"/>
      <w:spacing w:val="0"/>
      <w:w w:val="100"/>
      <w:position w:val="0"/>
      <w:sz w:val="33"/>
      <w:szCs w:val="33"/>
      <w:u w:val="none"/>
      <w:lang w:val="en-US"/>
    </w:rPr>
  </w:style>
  <w:style w:type="character" w:customStyle="1" w:styleId="14">
    <w:name w:val="Основной текст (14)_"/>
    <w:basedOn w:val="DefaultParagraphFont"/>
    <w:link w:val="140"/>
    <w:uiPriority w:val="99"/>
    <w:locked/>
    <w:rsid w:val="009267FA"/>
    <w:rPr>
      <w:rFonts w:ascii="Times New Roman" w:hAnsi="Times New Roman" w:cs="Times New Roman"/>
      <w:sz w:val="20"/>
      <w:szCs w:val="20"/>
      <w:shd w:val="clear" w:color="auto" w:fill="FFFFFF"/>
    </w:rPr>
  </w:style>
  <w:style w:type="character" w:customStyle="1" w:styleId="141">
    <w:name w:val="Основной текст (14) + Курсив"/>
    <w:basedOn w:val="14"/>
    <w:uiPriority w:val="99"/>
    <w:rsid w:val="009267FA"/>
    <w:rPr>
      <w:i/>
      <w:iCs/>
      <w:color w:val="000000"/>
      <w:spacing w:val="0"/>
      <w:w w:val="100"/>
      <w:position w:val="0"/>
    </w:rPr>
  </w:style>
  <w:style w:type="paragraph" w:customStyle="1" w:styleId="140">
    <w:name w:val="Основной текст (14)"/>
    <w:basedOn w:val="Normal"/>
    <w:link w:val="14"/>
    <w:uiPriority w:val="99"/>
    <w:rsid w:val="009267FA"/>
    <w:pPr>
      <w:widowControl w:val="0"/>
      <w:shd w:val="clear" w:color="auto" w:fill="FFFFFF"/>
      <w:spacing w:after="0" w:line="274" w:lineRule="exact"/>
      <w:jc w:val="center"/>
    </w:pPr>
    <w:rPr>
      <w:rFonts w:ascii="Times New Roman" w:eastAsia="Times New Roman" w:hAnsi="Times New Roman"/>
      <w:sz w:val="20"/>
      <w:szCs w:val="20"/>
    </w:rPr>
  </w:style>
  <w:style w:type="character" w:customStyle="1" w:styleId="150">
    <w:name w:val="Основной текст (15)_"/>
    <w:basedOn w:val="DefaultParagraphFont"/>
    <w:link w:val="151"/>
    <w:uiPriority w:val="99"/>
    <w:locked/>
    <w:rsid w:val="009267FA"/>
    <w:rPr>
      <w:rFonts w:ascii="Times New Roman" w:hAnsi="Times New Roman" w:cs="Times New Roman"/>
      <w:i/>
      <w:iCs/>
      <w:spacing w:val="32"/>
      <w:shd w:val="clear" w:color="auto" w:fill="FFFFFF"/>
    </w:rPr>
  </w:style>
  <w:style w:type="paragraph" w:customStyle="1" w:styleId="151">
    <w:name w:val="Основной текст (15)"/>
    <w:basedOn w:val="Normal"/>
    <w:link w:val="150"/>
    <w:uiPriority w:val="99"/>
    <w:rsid w:val="009267FA"/>
    <w:pPr>
      <w:widowControl w:val="0"/>
      <w:shd w:val="clear" w:color="auto" w:fill="FFFFFF"/>
      <w:spacing w:before="180" w:after="180" w:line="240" w:lineRule="atLeast"/>
      <w:jc w:val="center"/>
    </w:pPr>
    <w:rPr>
      <w:rFonts w:ascii="Times New Roman" w:eastAsia="Times New Roman" w:hAnsi="Times New Roman"/>
      <w:i/>
      <w:iCs/>
      <w:spacing w:val="32"/>
    </w:rPr>
  </w:style>
  <w:style w:type="character" w:customStyle="1" w:styleId="16">
    <w:name w:val="Основной текст (16)_"/>
    <w:basedOn w:val="DefaultParagraphFont"/>
    <w:link w:val="160"/>
    <w:uiPriority w:val="99"/>
    <w:locked/>
    <w:rsid w:val="009267FA"/>
    <w:rPr>
      <w:rFonts w:ascii="Times New Roman" w:hAnsi="Times New Roman" w:cs="Times New Roman"/>
      <w:i/>
      <w:iCs/>
      <w:spacing w:val="2"/>
      <w:sz w:val="26"/>
      <w:szCs w:val="26"/>
      <w:shd w:val="clear" w:color="auto" w:fill="FFFFFF"/>
    </w:rPr>
  </w:style>
  <w:style w:type="paragraph" w:customStyle="1" w:styleId="160">
    <w:name w:val="Основной текст (16)"/>
    <w:basedOn w:val="Normal"/>
    <w:link w:val="16"/>
    <w:uiPriority w:val="99"/>
    <w:rsid w:val="009267FA"/>
    <w:pPr>
      <w:widowControl w:val="0"/>
      <w:shd w:val="clear" w:color="auto" w:fill="FFFFFF"/>
      <w:spacing w:before="660" w:after="180" w:line="240" w:lineRule="atLeast"/>
    </w:pPr>
    <w:rPr>
      <w:rFonts w:ascii="Times New Roman" w:eastAsia="Times New Roman" w:hAnsi="Times New Roman"/>
      <w:i/>
      <w:iCs/>
      <w:spacing w:val="2"/>
      <w:sz w:val="26"/>
      <w:szCs w:val="26"/>
    </w:rPr>
  </w:style>
  <w:style w:type="table" w:styleId="TableGrid">
    <w:name w:val="Table Grid"/>
    <w:basedOn w:val="TableNormal"/>
    <w:uiPriority w:val="99"/>
    <w:rsid w:val="00AB216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EE615B"/>
    <w:pPr>
      <w:tabs>
        <w:tab w:val="center" w:pos="4677"/>
        <w:tab w:val="right" w:pos="9355"/>
      </w:tabs>
    </w:pPr>
  </w:style>
  <w:style w:type="character" w:customStyle="1" w:styleId="HeaderChar">
    <w:name w:val="Header Char"/>
    <w:basedOn w:val="DefaultParagraphFont"/>
    <w:link w:val="Header"/>
    <w:uiPriority w:val="99"/>
    <w:semiHidden/>
    <w:locked/>
    <w:rPr>
      <w:rFonts w:cs="Times New Roman"/>
      <w:lang w:eastAsia="en-US"/>
    </w:rPr>
  </w:style>
  <w:style w:type="character" w:styleId="PageNumber">
    <w:name w:val="page number"/>
    <w:basedOn w:val="DefaultParagraphFont"/>
    <w:uiPriority w:val="99"/>
    <w:rsid w:val="00EE615B"/>
    <w:rPr>
      <w:rFonts w:cs="Times New Roman"/>
    </w:rPr>
  </w:style>
</w:styles>
</file>

<file path=word/webSettings.xml><?xml version="1.0" encoding="utf-8"?>
<w:webSettings xmlns:r="http://schemas.openxmlformats.org/officeDocument/2006/relationships" xmlns:w="http://schemas.openxmlformats.org/wordprocessingml/2006/main">
  <w:divs>
    <w:div w:id="122159771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0.bin"/><Relationship Id="rId21" Type="http://schemas.openxmlformats.org/officeDocument/2006/relationships/image" Target="media/image8.wmf"/><Relationship Id="rId42" Type="http://schemas.openxmlformats.org/officeDocument/2006/relationships/oleObject" Target="embeddings/oleObject18.bin"/><Relationship Id="rId47" Type="http://schemas.openxmlformats.org/officeDocument/2006/relationships/image" Target="media/image21.wmf"/><Relationship Id="rId63" Type="http://schemas.openxmlformats.org/officeDocument/2006/relationships/oleObject" Target="embeddings/oleObject28.bin"/><Relationship Id="rId68" Type="http://schemas.openxmlformats.org/officeDocument/2006/relationships/image" Target="media/image32.wmf"/><Relationship Id="rId84" Type="http://schemas.openxmlformats.org/officeDocument/2006/relationships/oleObject" Target="embeddings/oleObject38.bin"/><Relationship Id="rId89" Type="http://schemas.openxmlformats.org/officeDocument/2006/relationships/image" Target="media/image43.wmf"/><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image" Target="media/image12.wmf"/><Relationship Id="rId107" Type="http://schemas.openxmlformats.org/officeDocument/2006/relationships/oleObject" Target="embeddings/oleObject49.bin"/><Relationship Id="rId11" Type="http://schemas.openxmlformats.org/officeDocument/2006/relationships/image" Target="media/image3.wmf"/><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6.wmf"/><Relationship Id="rId40" Type="http://schemas.openxmlformats.org/officeDocument/2006/relationships/oleObject" Target="embeddings/oleObject17.bin"/><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oleObject" Target="embeddings/oleObject26.bin"/><Relationship Id="rId66" Type="http://schemas.openxmlformats.org/officeDocument/2006/relationships/image" Target="media/image31.wmf"/><Relationship Id="rId74" Type="http://schemas.openxmlformats.org/officeDocument/2006/relationships/image" Target="media/image35.wmf"/><Relationship Id="rId79" Type="http://schemas.openxmlformats.org/officeDocument/2006/relationships/oleObject" Target="embeddings/oleObject36.bin"/><Relationship Id="rId87" Type="http://schemas.openxmlformats.org/officeDocument/2006/relationships/image" Target="media/image42.wmf"/><Relationship Id="rId102" Type="http://schemas.openxmlformats.org/officeDocument/2006/relationships/image" Target="media/image50.wmf"/><Relationship Id="rId110"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oleObject" Target="embeddings/oleObject27.bin"/><Relationship Id="rId82" Type="http://schemas.openxmlformats.org/officeDocument/2006/relationships/oleObject" Target="embeddings/oleObject37.bin"/><Relationship Id="rId90" Type="http://schemas.openxmlformats.org/officeDocument/2006/relationships/oleObject" Target="embeddings/oleObject41.bin"/><Relationship Id="rId95" Type="http://schemas.openxmlformats.org/officeDocument/2006/relationships/image" Target="media/image46.wmf"/><Relationship Id="rId19" Type="http://schemas.openxmlformats.org/officeDocument/2006/relationships/image" Target="media/image7.w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1.wmf"/><Relationship Id="rId30" Type="http://schemas.openxmlformats.org/officeDocument/2006/relationships/oleObject" Target="embeddings/oleObject12.bin"/><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oleObject21.bin"/><Relationship Id="rId56" Type="http://schemas.openxmlformats.org/officeDocument/2006/relationships/oleObject" Target="embeddings/oleObject25.bin"/><Relationship Id="rId64" Type="http://schemas.openxmlformats.org/officeDocument/2006/relationships/image" Target="media/image30.wmf"/><Relationship Id="rId69" Type="http://schemas.openxmlformats.org/officeDocument/2006/relationships/oleObject" Target="embeddings/oleObject31.bin"/><Relationship Id="rId77" Type="http://schemas.openxmlformats.org/officeDocument/2006/relationships/oleObject" Target="embeddings/oleObject35.bin"/><Relationship Id="rId100" Type="http://schemas.openxmlformats.org/officeDocument/2006/relationships/image" Target="media/image49.wmf"/><Relationship Id="rId105" Type="http://schemas.openxmlformats.org/officeDocument/2006/relationships/oleObject" Target="embeddings/oleObject48.bin"/><Relationship Id="rId8" Type="http://schemas.openxmlformats.org/officeDocument/2006/relationships/oleObject" Target="embeddings/oleObject1.bin"/><Relationship Id="rId51" Type="http://schemas.openxmlformats.org/officeDocument/2006/relationships/image" Target="media/image23.wmf"/><Relationship Id="rId72" Type="http://schemas.openxmlformats.org/officeDocument/2006/relationships/image" Target="media/image34.wmf"/><Relationship Id="rId80" Type="http://schemas.openxmlformats.org/officeDocument/2006/relationships/image" Target="media/image38.png"/><Relationship Id="rId85" Type="http://schemas.openxmlformats.org/officeDocument/2006/relationships/image" Target="media/image41.wmf"/><Relationship Id="rId93" Type="http://schemas.openxmlformats.org/officeDocument/2006/relationships/image" Target="media/image45.wmf"/><Relationship Id="rId98" Type="http://schemas.openxmlformats.org/officeDocument/2006/relationships/image" Target="media/image48.wmf"/><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oleObject16.bin"/><Relationship Id="rId46" Type="http://schemas.openxmlformats.org/officeDocument/2006/relationships/oleObject" Target="embeddings/oleObject20.bin"/><Relationship Id="rId59" Type="http://schemas.openxmlformats.org/officeDocument/2006/relationships/image" Target="media/image27.png"/><Relationship Id="rId67" Type="http://schemas.openxmlformats.org/officeDocument/2006/relationships/oleObject" Target="embeddings/oleObject30.bin"/><Relationship Id="rId103" Type="http://schemas.openxmlformats.org/officeDocument/2006/relationships/oleObject" Target="embeddings/oleObject47.bin"/><Relationship Id="rId108" Type="http://schemas.openxmlformats.org/officeDocument/2006/relationships/header" Target="header1.xml"/><Relationship Id="rId20" Type="http://schemas.openxmlformats.org/officeDocument/2006/relationships/oleObject" Target="embeddings/oleObject7.bin"/><Relationship Id="rId41" Type="http://schemas.openxmlformats.org/officeDocument/2006/relationships/image" Target="media/image18.wmf"/><Relationship Id="rId54" Type="http://schemas.openxmlformats.org/officeDocument/2006/relationships/oleObject" Target="embeddings/oleObject24.bin"/><Relationship Id="rId62" Type="http://schemas.openxmlformats.org/officeDocument/2006/relationships/image" Target="media/image29.wmf"/><Relationship Id="rId70" Type="http://schemas.openxmlformats.org/officeDocument/2006/relationships/image" Target="media/image33.wmf"/><Relationship Id="rId75" Type="http://schemas.openxmlformats.org/officeDocument/2006/relationships/oleObject" Target="embeddings/oleObject34.bin"/><Relationship Id="rId83" Type="http://schemas.openxmlformats.org/officeDocument/2006/relationships/image" Target="media/image40.wmf"/><Relationship Id="rId88" Type="http://schemas.openxmlformats.org/officeDocument/2006/relationships/oleObject" Target="embeddings/oleObject40.bin"/><Relationship Id="rId91" Type="http://schemas.openxmlformats.org/officeDocument/2006/relationships/image" Target="media/image44.wmf"/><Relationship Id="rId96" Type="http://schemas.openxmlformats.org/officeDocument/2006/relationships/oleObject" Target="embeddings/oleObject44.bin"/><Relationship Id="rId11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2.wmf"/><Relationship Id="rId57" Type="http://schemas.openxmlformats.org/officeDocument/2006/relationships/image" Target="media/image26.wmf"/><Relationship Id="rId106" Type="http://schemas.openxmlformats.org/officeDocument/2006/relationships/image" Target="media/image52.wmf"/><Relationship Id="rId10" Type="http://schemas.openxmlformats.org/officeDocument/2006/relationships/oleObject" Target="embeddings/oleObject2.bin"/><Relationship Id="rId31" Type="http://schemas.openxmlformats.org/officeDocument/2006/relationships/image" Target="media/image13.wmf"/><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image" Target="media/image28.w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7.wmf"/><Relationship Id="rId81" Type="http://schemas.openxmlformats.org/officeDocument/2006/relationships/image" Target="media/image39.wmf"/><Relationship Id="rId86" Type="http://schemas.openxmlformats.org/officeDocument/2006/relationships/oleObject" Target="embeddings/oleObject39.bin"/><Relationship Id="rId94" Type="http://schemas.openxmlformats.org/officeDocument/2006/relationships/oleObject" Target="embeddings/oleObject43.bin"/><Relationship Id="rId99" Type="http://schemas.openxmlformats.org/officeDocument/2006/relationships/oleObject" Target="embeddings/oleObject45.bin"/><Relationship Id="rId101" Type="http://schemas.openxmlformats.org/officeDocument/2006/relationships/oleObject" Target="embeddings/oleObject46.bin"/><Relationship Id="rId4" Type="http://schemas.openxmlformats.org/officeDocument/2006/relationships/webSettings" Target="webSettings.xml"/><Relationship Id="rId9" Type="http://schemas.openxmlformats.org/officeDocument/2006/relationships/image" Target="media/image2.wmf"/><Relationship Id="rId13" Type="http://schemas.openxmlformats.org/officeDocument/2006/relationships/image" Target="media/image4.wmf"/><Relationship Id="rId18" Type="http://schemas.openxmlformats.org/officeDocument/2006/relationships/oleObject" Target="embeddings/oleObject6.bin"/><Relationship Id="rId39" Type="http://schemas.openxmlformats.org/officeDocument/2006/relationships/image" Target="media/image17.wmf"/><Relationship Id="rId109" Type="http://schemas.openxmlformats.org/officeDocument/2006/relationships/header" Target="header2.xml"/><Relationship Id="rId34" Type="http://schemas.openxmlformats.org/officeDocument/2006/relationships/oleObject" Target="embeddings/oleObject14.bin"/><Relationship Id="rId50" Type="http://schemas.openxmlformats.org/officeDocument/2006/relationships/oleObject" Target="embeddings/oleObject22.bin"/><Relationship Id="rId55" Type="http://schemas.openxmlformats.org/officeDocument/2006/relationships/image" Target="media/image25.wmf"/><Relationship Id="rId76" Type="http://schemas.openxmlformats.org/officeDocument/2006/relationships/image" Target="media/image36.wmf"/><Relationship Id="rId97" Type="http://schemas.openxmlformats.org/officeDocument/2006/relationships/image" Target="media/image47.png"/><Relationship Id="rId104" Type="http://schemas.openxmlformats.org/officeDocument/2006/relationships/image" Target="media/image51.wmf"/><Relationship Id="rId7" Type="http://schemas.openxmlformats.org/officeDocument/2006/relationships/image" Target="media/image1.wmf"/><Relationship Id="rId71" Type="http://schemas.openxmlformats.org/officeDocument/2006/relationships/oleObject" Target="embeddings/oleObject32.bin"/><Relationship Id="rId92" Type="http://schemas.openxmlformats.org/officeDocument/2006/relationships/oleObject" Target="embeddings/oleObject4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1041</TotalTime>
  <Pages>9</Pages>
  <Words>1441</Words>
  <Characters>8220</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keywords/>
  <dc:description/>
  <cp:lastModifiedBy>Вера</cp:lastModifiedBy>
  <cp:revision>10</cp:revision>
  <dcterms:created xsi:type="dcterms:W3CDTF">2021-01-28T15:06:00Z</dcterms:created>
  <dcterms:modified xsi:type="dcterms:W3CDTF">2021-09-15T13:38:00Z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